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E039E" w14:textId="77777777" w:rsidR="00421D3A" w:rsidRPr="00F973A9" w:rsidRDefault="00F70A81" w:rsidP="00421D3A">
      <w:pPr>
        <w:jc w:val="center"/>
        <w:rPr>
          <w:b/>
        </w:rPr>
      </w:pPr>
      <w:r>
        <w:rPr>
          <w:b/>
        </w:rPr>
        <w:t>DESIGN REVIEW BOARD</w:t>
      </w:r>
    </w:p>
    <w:p w14:paraId="4B7DA43B" w14:textId="77777777" w:rsidR="00E13805" w:rsidRPr="00F973A9" w:rsidRDefault="00E13805" w:rsidP="0026050A">
      <w:pPr>
        <w:jc w:val="center"/>
      </w:pPr>
    </w:p>
    <w:p w14:paraId="2E12517D" w14:textId="7C1E9601" w:rsidR="00421D3A" w:rsidRDefault="00421D3A" w:rsidP="00421D3A">
      <w:pPr>
        <w:jc w:val="center"/>
      </w:pPr>
      <w:r w:rsidRPr="00F973A9">
        <w:t>Meeting Minutes</w:t>
      </w:r>
      <w:r w:rsidR="0074522F">
        <w:t xml:space="preserve">                  </w:t>
      </w:r>
    </w:p>
    <w:p w14:paraId="51A8D631" w14:textId="6B759A81" w:rsidR="00FA394D" w:rsidRPr="00F973A9" w:rsidRDefault="00FA394D" w:rsidP="00421D3A">
      <w:pPr>
        <w:jc w:val="center"/>
      </w:pPr>
      <w:r>
        <w:t>Virtual Meeting</w:t>
      </w:r>
    </w:p>
    <w:p w14:paraId="0FCCEB06" w14:textId="39209E64" w:rsidR="00421D3A" w:rsidRDefault="00770516" w:rsidP="00421D3A">
      <w:pPr>
        <w:jc w:val="center"/>
      </w:pPr>
      <w:r>
        <w:t xml:space="preserve">May </w:t>
      </w:r>
      <w:r w:rsidR="00FA394D">
        <w:t>4,</w:t>
      </w:r>
      <w:r w:rsidR="00F70A81" w:rsidRPr="00F70A81">
        <w:t xml:space="preserve"> 20</w:t>
      </w:r>
      <w:r w:rsidR="00FA394D">
        <w:t>21</w:t>
      </w:r>
    </w:p>
    <w:p w14:paraId="43610B03" w14:textId="1D489565" w:rsidR="00F973A9" w:rsidRPr="00F973A9" w:rsidRDefault="00FA394D" w:rsidP="00421D3A">
      <w:pPr>
        <w:jc w:val="center"/>
      </w:pPr>
      <w:r>
        <w:t>5:</w:t>
      </w:r>
      <w:r w:rsidR="00F70A81">
        <w:t>30</w:t>
      </w:r>
      <w:r w:rsidR="009E7813">
        <w:t xml:space="preserve"> PM</w:t>
      </w:r>
    </w:p>
    <w:p w14:paraId="13DA9527" w14:textId="77777777" w:rsidR="00FA394D" w:rsidRDefault="00421D3A" w:rsidP="00FA394D">
      <w:pPr>
        <w:pStyle w:val="NormalWeb"/>
      </w:pPr>
      <w:r w:rsidRPr="00F973A9">
        <w:rPr>
          <w:b/>
        </w:rPr>
        <w:t>Present</w:t>
      </w:r>
      <w:r w:rsidR="00E13805" w:rsidRPr="00F973A9">
        <w:rPr>
          <w:b/>
        </w:rPr>
        <w:t>:</w:t>
      </w:r>
      <w:r w:rsidR="00E13805" w:rsidRPr="00F973A9">
        <w:t xml:space="preserve"> </w:t>
      </w:r>
      <w:r w:rsidR="00FA394D">
        <w:rPr>
          <w:rFonts w:ascii="TimesNewRomanPSMT" w:hAnsi="TimesNewRomanPSMT"/>
          <w:sz w:val="22"/>
          <w:szCs w:val="22"/>
        </w:rPr>
        <w:t xml:space="preserve">Peter </w:t>
      </w:r>
      <w:proofErr w:type="spellStart"/>
      <w:r w:rsidR="00FA394D">
        <w:rPr>
          <w:rFonts w:ascii="TimesNewRomanPSMT" w:hAnsi="TimesNewRomanPSMT"/>
          <w:sz w:val="22"/>
          <w:szCs w:val="22"/>
        </w:rPr>
        <w:t>Darlow</w:t>
      </w:r>
      <w:proofErr w:type="spellEnd"/>
      <w:r w:rsidR="00FA394D">
        <w:rPr>
          <w:rFonts w:ascii="TimesNewRomanPSMT" w:hAnsi="TimesNewRomanPSMT"/>
          <w:sz w:val="22"/>
          <w:szCs w:val="22"/>
        </w:rPr>
        <w:t xml:space="preserve"> (Chair), David </w:t>
      </w:r>
      <w:proofErr w:type="spellStart"/>
      <w:r w:rsidR="00FA394D">
        <w:rPr>
          <w:rFonts w:ascii="TimesNewRomanPSMT" w:hAnsi="TimesNewRomanPSMT"/>
          <w:sz w:val="22"/>
          <w:szCs w:val="22"/>
        </w:rPr>
        <w:t>Honn</w:t>
      </w:r>
      <w:proofErr w:type="spellEnd"/>
      <w:r w:rsidR="00FA394D">
        <w:rPr>
          <w:rFonts w:ascii="TimesNewRomanPSMT" w:hAnsi="TimesNewRomanPSMT"/>
          <w:sz w:val="22"/>
          <w:szCs w:val="22"/>
        </w:rPr>
        <w:t xml:space="preserve">, Richard </w:t>
      </w:r>
      <w:proofErr w:type="spellStart"/>
      <w:r w:rsidR="00FA394D">
        <w:rPr>
          <w:rFonts w:ascii="TimesNewRomanPSMT" w:hAnsi="TimesNewRomanPSMT"/>
          <w:sz w:val="22"/>
          <w:szCs w:val="22"/>
        </w:rPr>
        <w:t>Keleher</w:t>
      </w:r>
      <w:proofErr w:type="spellEnd"/>
      <w:r w:rsidR="00FA394D">
        <w:rPr>
          <w:rFonts w:ascii="TimesNewRomanPSMT" w:hAnsi="TimesNewRomanPSMT"/>
          <w:sz w:val="22"/>
          <w:szCs w:val="22"/>
        </w:rPr>
        <w:t xml:space="preserve">, Tom Doolittle; Jon </w:t>
      </w:r>
      <w:proofErr w:type="spellStart"/>
      <w:r w:rsidR="00FA394D">
        <w:rPr>
          <w:rFonts w:ascii="TimesNewRomanPSMT" w:hAnsi="TimesNewRomanPSMT"/>
          <w:sz w:val="22"/>
          <w:szCs w:val="22"/>
        </w:rPr>
        <w:t>Cappetta</w:t>
      </w:r>
      <w:proofErr w:type="spellEnd"/>
      <w:r w:rsidR="00FA394D">
        <w:rPr>
          <w:rFonts w:ascii="TimesNewRomanPSMT" w:hAnsi="TimesNewRomanPSMT"/>
          <w:sz w:val="22"/>
          <w:szCs w:val="22"/>
        </w:rPr>
        <w:t xml:space="preserve"> (Planning Board Liaison); Matt Murphy (Planning Department) </w:t>
      </w:r>
    </w:p>
    <w:p w14:paraId="6B1056E6" w14:textId="575FDE28" w:rsidR="00770516" w:rsidRDefault="00770516">
      <w:pPr>
        <w:rPr>
          <w:b/>
        </w:rPr>
      </w:pPr>
    </w:p>
    <w:p w14:paraId="6CE29815" w14:textId="06A0FA27" w:rsidR="00D12308" w:rsidRPr="00F973A9" w:rsidRDefault="00E13805">
      <w:r w:rsidRPr="00F973A9">
        <w:rPr>
          <w:b/>
        </w:rPr>
        <w:t>Absent:</w:t>
      </w:r>
      <w:r w:rsidRPr="00F973A9">
        <w:t xml:space="preserve"> </w:t>
      </w:r>
      <w:r w:rsidR="00FA394D">
        <w:t>Holly Ben Joseph, Dean Charter (Select Board Representative)</w:t>
      </w:r>
    </w:p>
    <w:p w14:paraId="4BF15870" w14:textId="77777777" w:rsidR="00770516" w:rsidRDefault="00770516">
      <w:pPr>
        <w:rPr>
          <w:b/>
        </w:rPr>
      </w:pPr>
    </w:p>
    <w:p w14:paraId="4FBD91DB" w14:textId="428A28E4" w:rsidR="00770516" w:rsidRDefault="00FA394D" w:rsidP="00FA394D">
      <w:pPr>
        <w:pStyle w:val="NormalWeb"/>
      </w:pPr>
      <w:r>
        <w:rPr>
          <w:b/>
        </w:rPr>
        <w:t>Proponents in Attendance:</w:t>
      </w:r>
      <w:r w:rsidR="00770516">
        <w:t xml:space="preserve"> </w:t>
      </w:r>
      <w:r>
        <w:rPr>
          <w:rFonts w:ascii="TimesNewRomanPSMT" w:hAnsi="TimesNewRomanPSMT"/>
          <w:sz w:val="22"/>
          <w:szCs w:val="22"/>
        </w:rPr>
        <w:t xml:space="preserve">Ann </w:t>
      </w:r>
      <w:proofErr w:type="spellStart"/>
      <w:r>
        <w:rPr>
          <w:rFonts w:ascii="TimesNewRomanPSMT" w:hAnsi="TimesNewRomanPSMT"/>
          <w:sz w:val="22"/>
          <w:szCs w:val="22"/>
        </w:rPr>
        <w:t>Agnatovech</w:t>
      </w:r>
      <w:proofErr w:type="spellEnd"/>
      <w:r>
        <w:rPr>
          <w:rFonts w:ascii="TimesNewRomanPSMT" w:hAnsi="TimesNewRomanPSMT"/>
          <w:sz w:val="22"/>
          <w:szCs w:val="22"/>
        </w:rPr>
        <w:t xml:space="preserve">, Bill </w:t>
      </w:r>
      <w:proofErr w:type="spellStart"/>
      <w:r>
        <w:rPr>
          <w:rFonts w:ascii="TimesNewRomanPSMT" w:hAnsi="TimesNewRomanPSMT"/>
          <w:sz w:val="22"/>
          <w:szCs w:val="22"/>
        </w:rPr>
        <w:t>Agnatovich</w:t>
      </w:r>
      <w:proofErr w:type="spellEnd"/>
    </w:p>
    <w:p w14:paraId="58DB79D5" w14:textId="77777777" w:rsidR="00770516" w:rsidRPr="00770516" w:rsidRDefault="00770516"/>
    <w:p w14:paraId="76DDC6F4" w14:textId="77777777" w:rsidR="000E136B" w:rsidRPr="00F973A9" w:rsidRDefault="00054264" w:rsidP="000E136B">
      <w:pPr>
        <w:pStyle w:val="Heading1"/>
        <w:rPr>
          <w:u w:val="none"/>
        </w:rPr>
      </w:pPr>
      <w:r w:rsidRPr="00F973A9">
        <w:rPr>
          <w:u w:val="none"/>
        </w:rPr>
        <w:t>1</w:t>
      </w:r>
      <w:r w:rsidR="000E136B" w:rsidRPr="00F973A9">
        <w:rPr>
          <w:u w:val="none"/>
        </w:rPr>
        <w:t>.</w:t>
      </w:r>
      <w:r w:rsidR="000E136B" w:rsidRPr="00F973A9">
        <w:rPr>
          <w:u w:val="none"/>
        </w:rPr>
        <w:tab/>
        <w:t>Opening</w:t>
      </w:r>
    </w:p>
    <w:p w14:paraId="35267208" w14:textId="77777777" w:rsidR="000E136B" w:rsidRPr="00F973A9" w:rsidRDefault="000E136B" w:rsidP="000E136B"/>
    <w:p w14:paraId="1EF16C42" w14:textId="537B6387" w:rsidR="000E136B" w:rsidRDefault="000E136B" w:rsidP="00F51CD6">
      <w:pPr>
        <w:ind w:left="720"/>
      </w:pPr>
      <w:r w:rsidRPr="00F973A9">
        <w:t>Chair</w:t>
      </w:r>
      <w:r w:rsidR="00F70A81">
        <w:t>,</w:t>
      </w:r>
      <w:r w:rsidRPr="00F973A9">
        <w:t xml:space="preserve"> </w:t>
      </w:r>
      <w:r w:rsidR="00FA394D">
        <w:t>Peter Darlow</w:t>
      </w:r>
      <w:r w:rsidR="00F70A81">
        <w:t xml:space="preserve">, </w:t>
      </w:r>
      <w:r w:rsidRPr="00F973A9">
        <w:t>opened the meeting a</w:t>
      </w:r>
      <w:r w:rsidR="00492394" w:rsidRPr="00F973A9">
        <w:t xml:space="preserve">t </w:t>
      </w:r>
      <w:r w:rsidR="00FA394D">
        <w:t>5:30</w:t>
      </w:r>
      <w:r w:rsidR="00F51CD6">
        <w:t xml:space="preserve"> </w:t>
      </w:r>
      <w:r w:rsidR="00F70A81">
        <w:t>pm</w:t>
      </w:r>
      <w:r w:rsidR="00FA394D">
        <w:t xml:space="preserve"> and read the Covid-19 protocols</w:t>
      </w:r>
    </w:p>
    <w:p w14:paraId="3FA625A8" w14:textId="59F45579" w:rsidR="00FA394D" w:rsidRPr="00F973A9" w:rsidRDefault="00FA394D" w:rsidP="00F51CD6">
      <w:pPr>
        <w:ind w:left="720"/>
      </w:pPr>
      <w:r>
        <w:t>for virtual meetings.</w:t>
      </w:r>
    </w:p>
    <w:p w14:paraId="2ED2E12A" w14:textId="77777777" w:rsidR="000E136B" w:rsidRPr="00F973A9" w:rsidRDefault="000E136B" w:rsidP="000E136B"/>
    <w:p w14:paraId="6B14E325" w14:textId="77777777" w:rsidR="00421D3A" w:rsidRPr="00F973A9" w:rsidRDefault="00054264">
      <w:pPr>
        <w:rPr>
          <w:b/>
        </w:rPr>
      </w:pPr>
      <w:r w:rsidRPr="00F973A9">
        <w:rPr>
          <w:b/>
        </w:rPr>
        <w:t>2</w:t>
      </w:r>
      <w:r w:rsidR="00421D3A" w:rsidRPr="00F973A9">
        <w:rPr>
          <w:b/>
        </w:rPr>
        <w:t>.</w:t>
      </w:r>
      <w:r w:rsidR="00421D3A" w:rsidRPr="00F973A9">
        <w:rPr>
          <w:b/>
        </w:rPr>
        <w:tab/>
        <w:t>Regular Business</w:t>
      </w:r>
    </w:p>
    <w:p w14:paraId="1B5AE8F2" w14:textId="77777777" w:rsidR="00421D3A" w:rsidRPr="00F973A9" w:rsidRDefault="00421D3A"/>
    <w:p w14:paraId="09A751FA" w14:textId="77777777" w:rsidR="00421D3A" w:rsidRDefault="00677953" w:rsidP="00BC50CB">
      <w:pPr>
        <w:pStyle w:val="ListParagraph"/>
        <w:numPr>
          <w:ilvl w:val="0"/>
          <w:numId w:val="37"/>
        </w:numPr>
      </w:pPr>
      <w:r>
        <w:rPr>
          <w:u w:val="single"/>
        </w:rPr>
        <w:t>Citizens’ concerns</w:t>
      </w:r>
      <w:r w:rsidR="00BC50CB" w:rsidRPr="00F973A9">
        <w:t xml:space="preserve"> </w:t>
      </w:r>
      <w:r w:rsidR="00F51967" w:rsidRPr="00F973A9">
        <w:t>–</w:t>
      </w:r>
      <w:r w:rsidR="00BC50CB" w:rsidRPr="00F973A9">
        <w:t xml:space="preserve"> </w:t>
      </w:r>
      <w:r>
        <w:t>none</w:t>
      </w:r>
    </w:p>
    <w:p w14:paraId="730090ED" w14:textId="77777777" w:rsidR="00677953" w:rsidRDefault="00677953" w:rsidP="00677953">
      <w:pPr>
        <w:pStyle w:val="ListParagraph"/>
      </w:pPr>
    </w:p>
    <w:p w14:paraId="77C4BB45" w14:textId="43B30985" w:rsidR="00F51CD6" w:rsidRDefault="00677953" w:rsidP="00BC50CB">
      <w:pPr>
        <w:pStyle w:val="ListParagraph"/>
        <w:numPr>
          <w:ilvl w:val="0"/>
          <w:numId w:val="37"/>
        </w:numPr>
      </w:pPr>
      <w:r w:rsidRPr="00F973A9">
        <w:rPr>
          <w:u w:val="single"/>
        </w:rPr>
        <w:t>Approval of Meeting Minutes</w:t>
      </w:r>
      <w:r w:rsidRPr="00F973A9">
        <w:t xml:space="preserve"> –</w:t>
      </w:r>
      <w:r>
        <w:t xml:space="preserve"> </w:t>
      </w:r>
      <w:r w:rsidR="0040505B">
        <w:t xml:space="preserve">It was moved and seconded to approve the amended </w:t>
      </w:r>
      <w:r w:rsidR="00FA394D">
        <w:t>March 25</w:t>
      </w:r>
      <w:r w:rsidR="00E60C83">
        <w:t>, 20</w:t>
      </w:r>
      <w:r w:rsidR="00FA394D">
        <w:t>21</w:t>
      </w:r>
      <w:r w:rsidR="00E60C83">
        <w:t xml:space="preserve"> </w:t>
      </w:r>
      <w:r w:rsidR="0040505B">
        <w:t xml:space="preserve">minutes. </w:t>
      </w:r>
      <w:r>
        <w:t>The</w:t>
      </w:r>
      <w:r w:rsidR="0040505B">
        <w:t>y</w:t>
      </w:r>
      <w:r>
        <w:t xml:space="preserve"> were </w:t>
      </w:r>
      <w:r w:rsidR="00F51CD6">
        <w:t>approved unanimously as amended</w:t>
      </w:r>
      <w:r>
        <w:t>.</w:t>
      </w:r>
      <w:r w:rsidR="00F51CD6">
        <w:t xml:space="preserve"> </w:t>
      </w:r>
    </w:p>
    <w:p w14:paraId="2B112F25" w14:textId="77777777" w:rsidR="00421D3A" w:rsidRDefault="00421D3A"/>
    <w:p w14:paraId="4D4A5969" w14:textId="77777777" w:rsidR="00770516" w:rsidRPr="00F973A9" w:rsidRDefault="00770516" w:rsidP="00770516">
      <w:pPr>
        <w:pStyle w:val="Heading1"/>
        <w:rPr>
          <w:u w:val="none"/>
        </w:rPr>
      </w:pPr>
      <w:r>
        <w:rPr>
          <w:u w:val="none"/>
        </w:rPr>
        <w:t>3.</w:t>
      </w:r>
      <w:r w:rsidRPr="00F973A9">
        <w:rPr>
          <w:u w:val="none"/>
        </w:rPr>
        <w:tab/>
        <w:t xml:space="preserve">Special Business </w:t>
      </w:r>
    </w:p>
    <w:p w14:paraId="3854E91C" w14:textId="77777777" w:rsidR="00770516" w:rsidRPr="00F973A9" w:rsidRDefault="00770516" w:rsidP="00770516">
      <w:pPr>
        <w:ind w:firstLine="720"/>
      </w:pPr>
    </w:p>
    <w:p w14:paraId="2C7FBA74" w14:textId="35D453D2" w:rsidR="00C019E4" w:rsidRDefault="00BF3E4F" w:rsidP="00770516">
      <w:pPr>
        <w:pStyle w:val="Heading2"/>
        <w:numPr>
          <w:ilvl w:val="0"/>
          <w:numId w:val="38"/>
        </w:numPr>
      </w:pPr>
      <w:r>
        <w:rPr>
          <w:u w:val="single"/>
        </w:rPr>
        <w:t>307 Central Street Two-Family Project Review</w:t>
      </w:r>
    </w:p>
    <w:p w14:paraId="2DA078D4" w14:textId="600B5EC1" w:rsidR="00BF3E4F" w:rsidRDefault="00BF3E4F" w:rsidP="00BF3E4F">
      <w:pPr>
        <w:ind w:left="720"/>
      </w:pPr>
      <w:r>
        <w:t xml:space="preserve">Ann and Bill </w:t>
      </w:r>
      <w:proofErr w:type="spellStart"/>
      <w:r>
        <w:t>Agnatovich</w:t>
      </w:r>
      <w:proofErr w:type="spellEnd"/>
      <w:r>
        <w:t xml:space="preserve"> presented plans for a Special Permit required new two-family</w:t>
      </w:r>
    </w:p>
    <w:p w14:paraId="2F3F0967" w14:textId="09E94795" w:rsidR="00BF3E4F" w:rsidRDefault="00BF3E4F" w:rsidP="00BF3E4F">
      <w:pPr>
        <w:ind w:left="720"/>
      </w:pPr>
      <w:r>
        <w:t>dwelling. Refer to the DRB Design Review Memorandum dated May 4, 2021(attached)</w:t>
      </w:r>
    </w:p>
    <w:p w14:paraId="556BCAA9" w14:textId="0648194D" w:rsidR="0081473F" w:rsidRPr="00BF3E4F" w:rsidRDefault="0081473F" w:rsidP="00BF3E4F">
      <w:pPr>
        <w:ind w:left="720"/>
      </w:pPr>
      <w:r>
        <w:t>for comments.</w:t>
      </w:r>
    </w:p>
    <w:p w14:paraId="0AF5B6BD" w14:textId="1466938F" w:rsidR="00C019E4" w:rsidRDefault="00C019E4" w:rsidP="00BF3E4F">
      <w:pPr>
        <w:pStyle w:val="Heading2"/>
        <w:numPr>
          <w:ilvl w:val="0"/>
          <w:numId w:val="0"/>
        </w:numPr>
      </w:pPr>
    </w:p>
    <w:p w14:paraId="0F7028C9" w14:textId="16FF6230" w:rsidR="00C019E4" w:rsidRDefault="00BF3E4F" w:rsidP="00C019E4">
      <w:pPr>
        <w:pStyle w:val="Heading2"/>
        <w:numPr>
          <w:ilvl w:val="0"/>
          <w:numId w:val="38"/>
        </w:numPr>
        <w:rPr>
          <w:u w:val="single"/>
        </w:rPr>
      </w:pPr>
      <w:r w:rsidRPr="00BF3E4F">
        <w:rPr>
          <w:u w:val="single"/>
        </w:rPr>
        <w:t>PCRC Discussion</w:t>
      </w:r>
    </w:p>
    <w:p w14:paraId="5E667C4A" w14:textId="00E21FA9" w:rsidR="0081473F" w:rsidRDefault="0081473F" w:rsidP="0081473F">
      <w:pPr>
        <w:ind w:left="720"/>
      </w:pPr>
      <w:r>
        <w:t xml:space="preserve">The DRB noted that the PCRC for 22 Elm Street had been approved by the Planning Board. The DRB was opposed to the project for various reasons and believes the PCRC </w:t>
      </w:r>
    </w:p>
    <w:p w14:paraId="7DE557A7" w14:textId="106F739A" w:rsidR="0081473F" w:rsidRDefault="0081473F" w:rsidP="0081473F">
      <w:pPr>
        <w:ind w:left="720"/>
      </w:pPr>
      <w:r>
        <w:t xml:space="preserve">Zoning </w:t>
      </w:r>
      <w:r w:rsidR="00F17E17">
        <w:t>B</w:t>
      </w:r>
      <w:r w:rsidR="00F83C21">
        <w:t>ylaw</w:t>
      </w:r>
      <w:r>
        <w:t xml:space="preserve"> needs to be revised before future PCRC projects arise.</w:t>
      </w:r>
    </w:p>
    <w:p w14:paraId="7A0CE531" w14:textId="5BC18CF9" w:rsidR="00F83C21" w:rsidRDefault="00F83C21" w:rsidP="0081473F">
      <w:pPr>
        <w:ind w:left="720"/>
      </w:pPr>
    </w:p>
    <w:p w14:paraId="05F8E5D3" w14:textId="216FA55C" w:rsidR="0081473F" w:rsidRDefault="0081473F" w:rsidP="009F77B4">
      <w:pPr>
        <w:ind w:firstLine="720"/>
      </w:pPr>
      <w:r>
        <w:t>The suggested changes are:</w:t>
      </w:r>
    </w:p>
    <w:p w14:paraId="235FFC58" w14:textId="34607B70" w:rsidR="0081473F" w:rsidRDefault="0081473F" w:rsidP="0081473F">
      <w:pPr>
        <w:ind w:firstLine="720"/>
      </w:pPr>
    </w:p>
    <w:p w14:paraId="746C3C65" w14:textId="3B876743" w:rsidR="0081473F" w:rsidRDefault="0081473F" w:rsidP="0081473F">
      <w:pPr>
        <w:pStyle w:val="ListParagraph"/>
        <w:numPr>
          <w:ilvl w:val="0"/>
          <w:numId w:val="45"/>
        </w:numPr>
      </w:pPr>
      <w:r>
        <w:lastRenderedPageBreak/>
        <w:t xml:space="preserve">The proponent should be required to provide a Proof Plan of what is allowable as a </w:t>
      </w:r>
      <w:r w:rsidR="00F17E17">
        <w:t>standard</w:t>
      </w:r>
      <w:r>
        <w:t xml:space="preserve"> Subdivision.</w:t>
      </w:r>
    </w:p>
    <w:p w14:paraId="35D3E15F" w14:textId="0C6E2077" w:rsidR="0081473F" w:rsidRDefault="0081473F" w:rsidP="0081473F">
      <w:pPr>
        <w:pStyle w:val="ListParagraph"/>
        <w:numPr>
          <w:ilvl w:val="0"/>
          <w:numId w:val="45"/>
        </w:numPr>
      </w:pPr>
      <w:r>
        <w:t>Wetlands which are already protected from development should not be allowed to be part of PCRC calculation that determines the number of building lots.</w:t>
      </w:r>
    </w:p>
    <w:p w14:paraId="77E02D59" w14:textId="1382E7EA" w:rsidR="0081473F" w:rsidRDefault="0081473F" w:rsidP="0081473F">
      <w:pPr>
        <w:pStyle w:val="ListParagraph"/>
        <w:numPr>
          <w:ilvl w:val="0"/>
          <w:numId w:val="45"/>
        </w:numPr>
      </w:pPr>
      <w:r>
        <w:t>Three-dimensional computer models are standard with the design industry. Proponents should be required to model the proposed development within its context with adjacent surrounding buildings.</w:t>
      </w:r>
    </w:p>
    <w:p w14:paraId="2007BE66" w14:textId="1EB2A5BA" w:rsidR="0081473F" w:rsidRDefault="0081473F" w:rsidP="0081473F">
      <w:pPr>
        <w:pStyle w:val="ListParagraph"/>
        <w:numPr>
          <w:ilvl w:val="0"/>
          <w:numId w:val="45"/>
        </w:numPr>
      </w:pPr>
      <w:r>
        <w:t>A PCRC should not be allowed to have more dwellings than allowed under a standard Subdivision.</w:t>
      </w:r>
    </w:p>
    <w:p w14:paraId="2F2D8DE4" w14:textId="278E5DCD" w:rsidR="00F83C21" w:rsidRDefault="00F83C21" w:rsidP="0081473F">
      <w:pPr>
        <w:pStyle w:val="ListParagraph"/>
        <w:numPr>
          <w:ilvl w:val="0"/>
          <w:numId w:val="45"/>
        </w:numPr>
      </w:pPr>
      <w:r>
        <w:t>Upland as defined in the Bylaw needs to be one contiguous area</w:t>
      </w:r>
      <w:r w:rsidR="008256EE">
        <w:t xml:space="preserve"> within the common land</w:t>
      </w:r>
      <w:r>
        <w:t>; not separate parcels aggregated to allow a mathematical computation of the</w:t>
      </w:r>
      <w:r w:rsidR="008256EE">
        <w:t xml:space="preserve"> required percentage of wetlands within the minimum common land</w:t>
      </w:r>
      <w:r>
        <w:t>.</w:t>
      </w:r>
    </w:p>
    <w:p w14:paraId="1A1EA74B" w14:textId="4C641DDF" w:rsidR="00F83C21" w:rsidRDefault="00F83C21" w:rsidP="0081473F">
      <w:pPr>
        <w:pStyle w:val="ListParagraph"/>
        <w:numPr>
          <w:ilvl w:val="0"/>
          <w:numId w:val="45"/>
        </w:numPr>
      </w:pPr>
      <w:r>
        <w:t xml:space="preserve">The undeveloped portion of the land </w:t>
      </w:r>
      <w:r w:rsidR="00F17E17">
        <w:t xml:space="preserve">created </w:t>
      </w:r>
      <w:r>
        <w:t xml:space="preserve">under the PCRC should </w:t>
      </w:r>
      <w:r w:rsidR="00F17E17">
        <w:t>be</w:t>
      </w:r>
      <w:r>
        <w:t xml:space="preserve"> public</w:t>
      </w:r>
      <w:r w:rsidR="00F17E17">
        <w:t>ly</w:t>
      </w:r>
      <w:r>
        <w:t xml:space="preserve"> </w:t>
      </w:r>
      <w:r w:rsidR="00F17E17">
        <w:t xml:space="preserve">accessible </w:t>
      </w:r>
      <w:r>
        <w:t>and not be privatized for the exclusive use of the dwelling occupants.</w:t>
      </w:r>
    </w:p>
    <w:p w14:paraId="37DAD20C" w14:textId="77777777" w:rsidR="00F17E17" w:rsidRDefault="00F17E17" w:rsidP="00F17E17">
      <w:pPr>
        <w:pStyle w:val="ListParagraph"/>
        <w:ind w:left="1440"/>
      </w:pPr>
    </w:p>
    <w:p w14:paraId="5837C30F" w14:textId="66FF6E03" w:rsidR="00F83C21" w:rsidRPr="0081473F" w:rsidRDefault="00F83C21" w:rsidP="00F83C21">
      <w:pPr>
        <w:ind w:left="720"/>
      </w:pPr>
      <w:r>
        <w:t xml:space="preserve">It was </w:t>
      </w:r>
      <w:r w:rsidR="00F17E17">
        <w:t>a</w:t>
      </w:r>
      <w:r>
        <w:t xml:space="preserve">greed that the DRB should develop a PCRC </w:t>
      </w:r>
      <w:r w:rsidR="00F17E17">
        <w:t xml:space="preserve">summary </w:t>
      </w:r>
      <w:r>
        <w:t xml:space="preserve">memo that could be discussed with the Planning Department and Planning Board </w:t>
      </w:r>
      <w:r w:rsidR="00F17E17">
        <w:t xml:space="preserve">as the basis </w:t>
      </w:r>
      <w:r>
        <w:t>for a future warrant article; hopefully for a Fall 2021 Town Meeting if such meeting is to occur.</w:t>
      </w:r>
    </w:p>
    <w:p w14:paraId="3D0CACC4" w14:textId="77777777" w:rsidR="00BF3E4F" w:rsidRPr="00BF3E4F" w:rsidRDefault="00BF3E4F" w:rsidP="00BF3E4F">
      <w:pPr>
        <w:ind w:left="720"/>
      </w:pPr>
    </w:p>
    <w:p w14:paraId="6F329D8F" w14:textId="04FE4893" w:rsidR="00F17E17" w:rsidRDefault="00F83C21" w:rsidP="00F17E17">
      <w:pPr>
        <w:pStyle w:val="Heading2"/>
        <w:numPr>
          <w:ilvl w:val="0"/>
          <w:numId w:val="38"/>
        </w:numPr>
        <w:rPr>
          <w:u w:val="single"/>
        </w:rPr>
      </w:pPr>
      <w:r w:rsidRPr="00F83C21">
        <w:rPr>
          <w:u w:val="single"/>
        </w:rPr>
        <w:t>Zoning Bylaw Lot Width</w:t>
      </w:r>
      <w:r>
        <w:rPr>
          <w:u w:val="single"/>
        </w:rPr>
        <w:t xml:space="preserve"> Definition</w:t>
      </w:r>
      <w:r w:rsidR="00F17E17">
        <w:rPr>
          <w:u w:val="single"/>
        </w:rPr>
        <w:t xml:space="preserve"> Discussion</w:t>
      </w:r>
    </w:p>
    <w:p w14:paraId="29964013" w14:textId="3A7068D5" w:rsidR="00770516" w:rsidRDefault="005833D5" w:rsidP="009F77B4">
      <w:pPr>
        <w:ind w:left="720"/>
      </w:pPr>
      <w:r>
        <w:t xml:space="preserve">The definition of “Lot Width” in the various zoning districts as described by the Table of Dimensional Regulations in the Acton Zoning Bylaw was discussed. </w:t>
      </w:r>
      <w:r w:rsidR="00F17E17">
        <w:t xml:space="preserve">During previous project reviews </w:t>
      </w:r>
      <w:r>
        <w:t xml:space="preserve">(most recently 47 Conant Street) </w:t>
      </w:r>
      <w:r w:rsidR="00F17E17">
        <w:t xml:space="preserve">the DRB has expressed concerns about land parcels being </w:t>
      </w:r>
      <w:r w:rsidR="008256EE">
        <w:t xml:space="preserve">manipulated </w:t>
      </w:r>
      <w:r w:rsidR="00F17E17">
        <w:t>to create dwelling unit lots with unreasonable</w:t>
      </w:r>
      <w:r w:rsidR="009F77B4">
        <w:t>,</w:t>
      </w:r>
      <w:r w:rsidR="00F17E17">
        <w:t xml:space="preserve"> unnatural </w:t>
      </w:r>
      <w:r>
        <w:t>and un</w:t>
      </w:r>
      <w:r w:rsidR="009F77B4">
        <w:t xml:space="preserve">workable </w:t>
      </w:r>
      <w:r w:rsidR="00F17E17">
        <w:t>property boundaries</w:t>
      </w:r>
      <w:r>
        <w:t>; i.e. extremely narrow slivers of land that are allowed to be counted towards a lot’s minimum required area. Preliminary research by DH indicates that Acton’s bylaw is far less stringent than adjacent towns regarding the minimum lot dimensions that must be retained throughout a parcel. It was agreed that further research needs to be done</w:t>
      </w:r>
      <w:r w:rsidR="008256EE">
        <w:t xml:space="preserve"> in order to present to the select board a clear memo of concerns. </w:t>
      </w:r>
      <w:r>
        <w:t xml:space="preserve">if the DRB wants to pursue a </w:t>
      </w:r>
      <w:r w:rsidR="009F77B4">
        <w:t xml:space="preserve">rectifying </w:t>
      </w:r>
      <w:r>
        <w:t>zoning warrant article</w:t>
      </w:r>
      <w:r w:rsidR="009F77B4">
        <w:t>.</w:t>
      </w:r>
      <w:r>
        <w:t xml:space="preserve"> </w:t>
      </w:r>
    </w:p>
    <w:p w14:paraId="7978A509" w14:textId="77777777" w:rsidR="00AA007A" w:rsidRPr="00EC402D" w:rsidRDefault="00AA007A" w:rsidP="00EC402D">
      <w:pPr>
        <w:ind w:left="720"/>
      </w:pPr>
    </w:p>
    <w:p w14:paraId="24604D05" w14:textId="77777777" w:rsidR="0026050A" w:rsidRPr="007F1185" w:rsidRDefault="00054264" w:rsidP="00DB2BA4">
      <w:pPr>
        <w:rPr>
          <w:b/>
        </w:rPr>
      </w:pPr>
      <w:r w:rsidRPr="007F1185">
        <w:rPr>
          <w:b/>
        </w:rPr>
        <w:t>4</w:t>
      </w:r>
      <w:r w:rsidR="0026050A" w:rsidRPr="007F1185">
        <w:rPr>
          <w:b/>
        </w:rPr>
        <w:t xml:space="preserve">. </w:t>
      </w:r>
      <w:r w:rsidR="00DB2BA4" w:rsidRPr="007F1185">
        <w:rPr>
          <w:b/>
        </w:rPr>
        <w:tab/>
      </w:r>
      <w:r w:rsidR="0026050A" w:rsidRPr="007F1185">
        <w:rPr>
          <w:b/>
        </w:rPr>
        <w:t>Adjournment</w:t>
      </w:r>
    </w:p>
    <w:p w14:paraId="1D77914F" w14:textId="77777777" w:rsidR="0026050A" w:rsidRPr="00F973A9" w:rsidRDefault="0026050A"/>
    <w:p w14:paraId="0F0E4B09" w14:textId="76621BBE" w:rsidR="00421D3A" w:rsidRPr="00F973A9" w:rsidRDefault="00421D3A" w:rsidP="00F17E17">
      <w:pPr>
        <w:ind w:firstLine="720"/>
      </w:pPr>
      <w:r w:rsidRPr="00F973A9">
        <w:t>At</w:t>
      </w:r>
      <w:r w:rsidR="00BF14F4">
        <w:t xml:space="preserve"> </w:t>
      </w:r>
      <w:r w:rsidR="00F17E17">
        <w:t>7:25</w:t>
      </w:r>
      <w:r w:rsidR="00CA701D">
        <w:t xml:space="preserve"> </w:t>
      </w:r>
      <w:r w:rsidRPr="00F973A9">
        <w:t>p.m., it was moved and seconded to adjourn the meeting.</w:t>
      </w:r>
    </w:p>
    <w:p w14:paraId="326148C0" w14:textId="77777777" w:rsidR="00421D3A" w:rsidRPr="00F973A9" w:rsidRDefault="00421D3A" w:rsidP="00F17E17">
      <w:pPr>
        <w:ind w:firstLine="720"/>
      </w:pPr>
      <w:r w:rsidRPr="00F973A9">
        <w:t>The motion was approved unanimously.</w:t>
      </w:r>
    </w:p>
    <w:p w14:paraId="5930B53B" w14:textId="77777777" w:rsidR="00DB2BA4" w:rsidRPr="00F973A9" w:rsidRDefault="00DB2BA4" w:rsidP="00A17924"/>
    <w:p w14:paraId="3CA57D36" w14:textId="77777777" w:rsidR="00DB2BA4" w:rsidRDefault="00DB2BA4" w:rsidP="00F17E17">
      <w:pPr>
        <w:ind w:firstLine="720"/>
        <w:rPr>
          <w:b/>
        </w:rPr>
      </w:pPr>
      <w:r w:rsidRPr="00F973A9">
        <w:rPr>
          <w:b/>
        </w:rPr>
        <w:t xml:space="preserve">Documents and Exhibits Used During this Meeting </w:t>
      </w:r>
    </w:p>
    <w:p w14:paraId="33C16639" w14:textId="77777777" w:rsidR="000C55B3" w:rsidRPr="00F973A9" w:rsidRDefault="000C55B3" w:rsidP="00DB2BA4"/>
    <w:p w14:paraId="1D7B57E0" w14:textId="28411254" w:rsidR="00DB2BA4" w:rsidRDefault="00AA007A" w:rsidP="00DB2BA4">
      <w:pPr>
        <w:pStyle w:val="ListParagraph"/>
        <w:numPr>
          <w:ilvl w:val="0"/>
          <w:numId w:val="35"/>
        </w:numPr>
      </w:pPr>
      <w:r>
        <w:t>Meeting M</w:t>
      </w:r>
      <w:r w:rsidR="00CC54EA">
        <w:t xml:space="preserve">inutes from </w:t>
      </w:r>
      <w:r w:rsidR="00F83C21">
        <w:t>March 25</w:t>
      </w:r>
      <w:r w:rsidR="00CC54EA">
        <w:t>, 20</w:t>
      </w:r>
      <w:r w:rsidR="00F83C21">
        <w:t>21</w:t>
      </w:r>
    </w:p>
    <w:p w14:paraId="4984D980" w14:textId="41592F9E" w:rsidR="00ED20A4" w:rsidRDefault="00F83C21" w:rsidP="00F17E17">
      <w:pPr>
        <w:pStyle w:val="ListParagraph"/>
        <w:numPr>
          <w:ilvl w:val="0"/>
          <w:numId w:val="35"/>
        </w:numPr>
      </w:pPr>
      <w:r>
        <w:t>Acton Zoning Bylaw Chapter 5</w:t>
      </w:r>
    </w:p>
    <w:p w14:paraId="158496CB" w14:textId="20EFF518" w:rsidR="00F83C21" w:rsidRDefault="00F83C21" w:rsidP="00F17E17">
      <w:pPr>
        <w:pStyle w:val="ListParagraph"/>
        <w:numPr>
          <w:ilvl w:val="0"/>
          <w:numId w:val="35"/>
        </w:numPr>
      </w:pPr>
      <w:r>
        <w:t>Excerpts from the Town of Concord Zoning Bylaws</w:t>
      </w:r>
    </w:p>
    <w:p w14:paraId="2BCBCCCF" w14:textId="77777777" w:rsidR="006342F7" w:rsidRDefault="006342F7" w:rsidP="006342F7">
      <w:pPr>
        <w:pStyle w:val="NormalWeb"/>
        <w:numPr>
          <w:ilvl w:val="0"/>
          <w:numId w:val="35"/>
        </w:numPr>
      </w:pPr>
      <w:r>
        <w:rPr>
          <w:rFonts w:ascii="TimesNewRomanPSMT" w:hAnsi="TimesNewRomanPSMT" w:cs="TimesNewRomanPSMT"/>
          <w:sz w:val="22"/>
          <w:szCs w:val="22"/>
        </w:rPr>
        <w:t xml:space="preserve">Shane Structures architectural drawing sheets for The Borelli Duplex dated Feb 2021 </w:t>
      </w:r>
    </w:p>
    <w:p w14:paraId="4D1A3E8D" w14:textId="77777777" w:rsidR="006342F7" w:rsidRDefault="006342F7" w:rsidP="006342F7">
      <w:pPr>
        <w:pStyle w:val="NormalWeb"/>
        <w:ind w:left="1080"/>
        <w:rPr>
          <w:rFonts w:ascii="SymbolMT" w:hAnsi="SymbolMT"/>
          <w:sz w:val="22"/>
          <w:szCs w:val="22"/>
        </w:rPr>
      </w:pPr>
      <w:r>
        <w:rPr>
          <w:rFonts w:ascii="TimesNewRomanPSMT" w:hAnsi="TimesNewRomanPSMT" w:cs="TimesNewRomanPSMT"/>
          <w:sz w:val="22"/>
          <w:szCs w:val="22"/>
        </w:rPr>
        <w:lastRenderedPageBreak/>
        <w:t xml:space="preserve">Elevations </w:t>
      </w:r>
    </w:p>
    <w:p w14:paraId="07FFB418" w14:textId="17059B0F" w:rsidR="006342F7" w:rsidRDefault="006342F7" w:rsidP="006342F7">
      <w:pPr>
        <w:pStyle w:val="NormalWeb"/>
        <w:ind w:left="1080"/>
        <w:rPr>
          <w:rFonts w:ascii="SymbolMT" w:hAnsi="SymbolMT"/>
          <w:sz w:val="22"/>
          <w:szCs w:val="22"/>
        </w:rPr>
      </w:pPr>
      <w:bookmarkStart w:id="0" w:name="_GoBack"/>
      <w:bookmarkEnd w:id="0"/>
      <w:r>
        <w:rPr>
          <w:rFonts w:ascii="TimesNewRomanPSMT" w:hAnsi="TimesNewRomanPSMT" w:cs="TimesNewRomanPSMT"/>
          <w:sz w:val="22"/>
          <w:szCs w:val="22"/>
        </w:rPr>
        <w:t xml:space="preserve">First Floor Plan </w:t>
      </w:r>
    </w:p>
    <w:p w14:paraId="77ACC073" w14:textId="77777777" w:rsidR="006342F7" w:rsidRDefault="006342F7" w:rsidP="006342F7">
      <w:pPr>
        <w:pStyle w:val="NormalWeb"/>
        <w:ind w:left="1080"/>
        <w:rPr>
          <w:rFonts w:ascii="SymbolMT" w:hAnsi="SymbolMT"/>
          <w:sz w:val="22"/>
          <w:szCs w:val="22"/>
        </w:rPr>
      </w:pPr>
      <w:r>
        <w:rPr>
          <w:rFonts w:ascii="TimesNewRomanPSMT" w:hAnsi="TimesNewRomanPSMT" w:cs="TimesNewRomanPSMT"/>
          <w:sz w:val="22"/>
          <w:szCs w:val="22"/>
        </w:rPr>
        <w:t xml:space="preserve">Second Floor Plan </w:t>
      </w:r>
    </w:p>
    <w:p w14:paraId="396003C6" w14:textId="77777777" w:rsidR="006342F7" w:rsidRDefault="006342F7" w:rsidP="006342F7">
      <w:pPr>
        <w:pStyle w:val="NormalWeb"/>
        <w:ind w:left="1080"/>
        <w:rPr>
          <w:rFonts w:ascii="SymbolMT" w:hAnsi="SymbolMT"/>
          <w:sz w:val="22"/>
          <w:szCs w:val="22"/>
        </w:rPr>
      </w:pPr>
      <w:r>
        <w:rPr>
          <w:rFonts w:ascii="TimesNewRomanPSMT" w:hAnsi="TimesNewRomanPSMT" w:cs="TimesNewRomanPSMT"/>
          <w:sz w:val="22"/>
          <w:szCs w:val="22"/>
        </w:rPr>
        <w:t xml:space="preserve">Basement Plan </w:t>
      </w:r>
    </w:p>
    <w:p w14:paraId="337D907B" w14:textId="77777777" w:rsidR="006342F7" w:rsidRDefault="006342F7" w:rsidP="006342F7">
      <w:pPr>
        <w:pStyle w:val="NormalWeb"/>
        <w:ind w:left="1080"/>
        <w:rPr>
          <w:rFonts w:ascii="SymbolMT" w:hAnsi="SymbolMT"/>
          <w:sz w:val="22"/>
          <w:szCs w:val="22"/>
        </w:rPr>
      </w:pPr>
      <w:r>
        <w:rPr>
          <w:rFonts w:ascii="TimesNewRomanPSMT" w:hAnsi="TimesNewRomanPSMT" w:cs="TimesNewRomanPSMT"/>
          <w:sz w:val="22"/>
          <w:szCs w:val="22"/>
        </w:rPr>
        <w:t xml:space="preserve">Foundation Plan </w:t>
      </w:r>
    </w:p>
    <w:p w14:paraId="731C9872" w14:textId="77777777" w:rsidR="006342F7" w:rsidRDefault="006342F7" w:rsidP="006342F7">
      <w:pPr>
        <w:pStyle w:val="NormalWeb"/>
        <w:ind w:left="1080"/>
        <w:rPr>
          <w:rFonts w:ascii="SymbolMT" w:hAnsi="SymbolMT"/>
          <w:sz w:val="22"/>
          <w:szCs w:val="22"/>
        </w:rPr>
      </w:pPr>
      <w:r>
        <w:rPr>
          <w:rFonts w:ascii="TimesNewRomanPSMT" w:hAnsi="TimesNewRomanPSMT" w:cs="TimesNewRomanPSMT"/>
          <w:sz w:val="22"/>
          <w:szCs w:val="22"/>
        </w:rPr>
        <w:t xml:space="preserve">Roof Plan </w:t>
      </w:r>
    </w:p>
    <w:p w14:paraId="2B113E7C" w14:textId="77777777" w:rsidR="006342F7" w:rsidRDefault="006342F7" w:rsidP="006342F7">
      <w:pPr>
        <w:pStyle w:val="NormalWeb"/>
        <w:ind w:left="1080"/>
        <w:rPr>
          <w:rFonts w:ascii="SymbolMT" w:hAnsi="SymbolMT"/>
          <w:sz w:val="22"/>
          <w:szCs w:val="22"/>
        </w:rPr>
      </w:pPr>
      <w:r>
        <w:rPr>
          <w:rFonts w:ascii="TimesNewRomanPSMT" w:hAnsi="TimesNewRomanPSMT" w:cs="TimesNewRomanPSMT"/>
          <w:sz w:val="22"/>
          <w:szCs w:val="22"/>
        </w:rPr>
        <w:t xml:space="preserve">Section </w:t>
      </w:r>
    </w:p>
    <w:p w14:paraId="4F96D245" w14:textId="77777777" w:rsidR="006342F7" w:rsidRDefault="006342F7" w:rsidP="006342F7">
      <w:pPr>
        <w:pStyle w:val="NormalWeb"/>
        <w:ind w:left="720"/>
        <w:rPr>
          <w:rFonts w:ascii="SymbolMT" w:hAnsi="SymbolMT"/>
          <w:sz w:val="22"/>
          <w:szCs w:val="22"/>
        </w:rPr>
      </w:pPr>
      <w:proofErr w:type="spellStart"/>
      <w:r>
        <w:rPr>
          <w:rFonts w:ascii="TimesNewRomanPSMT" w:hAnsi="TimesNewRomanPSMT" w:cs="TimesNewRomanPSMT"/>
          <w:sz w:val="22"/>
          <w:szCs w:val="22"/>
        </w:rPr>
        <w:t>Dillis</w:t>
      </w:r>
      <w:proofErr w:type="spellEnd"/>
      <w:r>
        <w:rPr>
          <w:rFonts w:ascii="TimesNewRomanPSMT" w:hAnsi="TimesNewRomanPSMT" w:cs="TimesNewRomanPSMT"/>
          <w:sz w:val="22"/>
          <w:szCs w:val="22"/>
        </w:rPr>
        <w:t xml:space="preserve"> and Roy civil drawing sheets dated 3/15/2021 </w:t>
      </w:r>
    </w:p>
    <w:p w14:paraId="680D75E2" w14:textId="77777777" w:rsidR="006342F7" w:rsidRDefault="006342F7" w:rsidP="006342F7">
      <w:pPr>
        <w:pStyle w:val="NormalWeb"/>
        <w:numPr>
          <w:ilvl w:val="1"/>
          <w:numId w:val="35"/>
        </w:numPr>
        <w:rPr>
          <w:rFonts w:ascii="SymbolMT" w:hAnsi="SymbolMT"/>
          <w:sz w:val="22"/>
          <w:szCs w:val="22"/>
        </w:rPr>
      </w:pPr>
      <w:r>
        <w:rPr>
          <w:rFonts w:ascii="TimesNewRomanPSMT" w:hAnsi="TimesNewRomanPSMT" w:cs="TimesNewRomanPSMT"/>
          <w:sz w:val="22"/>
          <w:szCs w:val="22"/>
        </w:rPr>
        <w:t xml:space="preserve">Sewer Disposal System Design </w:t>
      </w:r>
    </w:p>
    <w:p w14:paraId="6770509E" w14:textId="77777777" w:rsidR="006342F7" w:rsidRDefault="006342F7" w:rsidP="006342F7">
      <w:pPr>
        <w:pStyle w:val="NormalWeb"/>
        <w:numPr>
          <w:ilvl w:val="1"/>
          <w:numId w:val="35"/>
        </w:numPr>
        <w:rPr>
          <w:rFonts w:ascii="SymbolMT" w:hAnsi="SymbolMT"/>
          <w:sz w:val="22"/>
          <w:szCs w:val="22"/>
        </w:rPr>
      </w:pPr>
      <w:r>
        <w:rPr>
          <w:rFonts w:ascii="TimesNewRomanPSMT" w:hAnsi="TimesNewRomanPSMT" w:cs="TimesNewRomanPSMT"/>
          <w:sz w:val="22"/>
          <w:szCs w:val="22"/>
        </w:rPr>
        <w:t xml:space="preserve">Proposed Plot Plan </w:t>
      </w:r>
    </w:p>
    <w:p w14:paraId="309A5CDB" w14:textId="03C38649" w:rsidR="006342F7" w:rsidRDefault="006342F7" w:rsidP="006342F7">
      <w:pPr>
        <w:pStyle w:val="ListParagraph"/>
        <w:ind w:left="1080"/>
      </w:pPr>
    </w:p>
    <w:p w14:paraId="0898E80F" w14:textId="77777777" w:rsidR="00CC54EA" w:rsidRPr="00F973A9" w:rsidRDefault="00CC54EA" w:rsidP="00ED20A4">
      <w:pPr>
        <w:pStyle w:val="ListParagraph"/>
      </w:pPr>
    </w:p>
    <w:sectPr w:rsidR="00CC54EA" w:rsidRPr="00F973A9" w:rsidSect="00826443">
      <w:headerReference w:type="default" r:id="rId7"/>
      <w:footerReference w:type="default" r:id="rId8"/>
      <w:pgSz w:w="12240" w:h="15840"/>
      <w:pgMar w:top="225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F65F9C" w14:textId="77777777" w:rsidR="00A340DF" w:rsidRDefault="00A340DF" w:rsidP="00193B8C">
      <w:r>
        <w:separator/>
      </w:r>
    </w:p>
  </w:endnote>
  <w:endnote w:type="continuationSeparator" w:id="0">
    <w:p w14:paraId="66B52286" w14:textId="77777777" w:rsidR="00A340DF" w:rsidRDefault="00A340DF" w:rsidP="00193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TimesNewRomanPSMT">
    <w:altName w:val="Times New Roman"/>
    <w:panose1 w:val="020B0604020202020204"/>
    <w:charset w:val="00"/>
    <w:family w:val="roman"/>
    <w:pitch w:val="variable"/>
    <w:sig w:usb0="E0002AEF" w:usb1="C0007841" w:usb2="00000009" w:usb3="00000000" w:csb0="000001FF" w:csb1="00000000"/>
  </w:font>
  <w:font w:name="SymbolMT">
    <w:altName w:val="Cambria"/>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D024B" w14:textId="4D16BB5C" w:rsidR="00F51967" w:rsidRPr="00193B8C" w:rsidRDefault="00770516" w:rsidP="00193B8C">
    <w:pPr>
      <w:pStyle w:val="Footer"/>
    </w:pPr>
    <w:r>
      <w:rPr>
        <w:noProof/>
        <w:sz w:val="16"/>
      </w:rPr>
      <w:t xml:space="preserve">May </w:t>
    </w:r>
    <w:r w:rsidR="008256EE">
      <w:rPr>
        <w:noProof/>
        <w:sz w:val="16"/>
      </w:rPr>
      <w:t>4</w:t>
    </w:r>
    <w:r>
      <w:rPr>
        <w:noProof/>
        <w:sz w:val="16"/>
      </w:rPr>
      <w:t xml:space="preserve">, </w:t>
    </w:r>
    <w:r w:rsidR="008256EE">
      <w:rPr>
        <w:noProof/>
        <w:sz w:val="16"/>
      </w:rPr>
      <w:t xml:space="preserve">2021   </w:t>
    </w:r>
    <w:r w:rsidR="00C739FE">
      <w:rPr>
        <w:noProof/>
        <w:sz w:val="16"/>
      </w:rPr>
      <w:t>Design Review Board</w:t>
    </w:r>
    <w:r w:rsidR="00F5196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2818E" w14:textId="77777777" w:rsidR="00A340DF" w:rsidRDefault="00A340DF" w:rsidP="00193B8C">
      <w:pPr>
        <w:rPr>
          <w:noProof/>
        </w:rPr>
      </w:pPr>
      <w:r>
        <w:rPr>
          <w:noProof/>
        </w:rPr>
        <w:separator/>
      </w:r>
    </w:p>
  </w:footnote>
  <w:footnote w:type="continuationSeparator" w:id="0">
    <w:p w14:paraId="7C03885B" w14:textId="77777777" w:rsidR="00A340DF" w:rsidRDefault="00A340DF" w:rsidP="00193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24825" w14:textId="77777777" w:rsidR="00F51967" w:rsidRDefault="00173EA5" w:rsidP="00173EA5">
    <w:pPr>
      <w:pStyle w:val="Header"/>
      <w:tabs>
        <w:tab w:val="clear" w:pos="8640"/>
      </w:tabs>
      <w:jc w:val="center"/>
    </w:pPr>
    <w:r>
      <w:rPr>
        <w:noProof/>
        <w:lang w:bidi="ar-SA"/>
      </w:rPr>
      <w:drawing>
        <wp:inline distT="0" distB="0" distL="0" distR="0" wp14:anchorId="4D36FA36" wp14:editId="5129CDCC">
          <wp:extent cx="794185" cy="78486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wn Seal 300dpi Trans NoAlias.png"/>
                  <pic:cNvPicPr/>
                </pic:nvPicPr>
                <pic:blipFill>
                  <a:blip r:embed="rId1">
                    <a:extLst>
                      <a:ext uri="{28A0092B-C50C-407E-A947-70E740481C1C}">
                        <a14:useLocalDpi xmlns:a14="http://schemas.microsoft.com/office/drawing/2010/main" val="0"/>
                      </a:ext>
                    </a:extLst>
                  </a:blip>
                  <a:stretch>
                    <a:fillRect/>
                  </a:stretch>
                </pic:blipFill>
                <pic:spPr>
                  <a:xfrm>
                    <a:off x="0" y="0"/>
                    <a:ext cx="794830" cy="7854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708F4"/>
    <w:multiLevelType w:val="multilevel"/>
    <w:tmpl w:val="13D67DB4"/>
    <w:lvl w:ilvl="0">
      <w:start w:val="1"/>
      <w:numFmt w:val="upperRoman"/>
      <w:pStyle w:val="Hdg1"/>
      <w:lvlText w:val="%1."/>
      <w:lvlJc w:val="left"/>
      <w:pPr>
        <w:tabs>
          <w:tab w:val="num" w:pos="5760"/>
        </w:tabs>
        <w:ind w:left="5112" w:hanging="72"/>
      </w:pPr>
      <w:rPr>
        <w:rFonts w:hint="default"/>
      </w:rPr>
    </w:lvl>
    <w:lvl w:ilvl="1">
      <w:start w:val="1"/>
      <w:numFmt w:val="upperLetter"/>
      <w:pStyle w:val="Hdg2"/>
      <w:lvlText w:val="%2."/>
      <w:lvlJc w:val="left"/>
      <w:pPr>
        <w:tabs>
          <w:tab w:val="num" w:pos="6120"/>
        </w:tabs>
        <w:ind w:left="5760" w:firstLine="0"/>
      </w:pPr>
      <w:rPr>
        <w:rFonts w:hint="default"/>
      </w:rPr>
    </w:lvl>
    <w:lvl w:ilvl="2">
      <w:start w:val="1"/>
      <w:numFmt w:val="decimal"/>
      <w:pStyle w:val="Hdg3"/>
      <w:lvlText w:val="%3."/>
      <w:lvlJc w:val="left"/>
      <w:pPr>
        <w:tabs>
          <w:tab w:val="num" w:pos="6840"/>
        </w:tabs>
        <w:ind w:left="6480" w:firstLine="0"/>
      </w:pPr>
      <w:rPr>
        <w:rFonts w:hint="default"/>
      </w:rPr>
    </w:lvl>
    <w:lvl w:ilvl="3">
      <w:start w:val="1"/>
      <w:numFmt w:val="lowerLetter"/>
      <w:lvlText w:val="%4)"/>
      <w:lvlJc w:val="left"/>
      <w:pPr>
        <w:tabs>
          <w:tab w:val="num" w:pos="7560"/>
        </w:tabs>
        <w:ind w:left="7200" w:firstLine="0"/>
      </w:pPr>
      <w:rPr>
        <w:rFonts w:hint="default"/>
      </w:rPr>
    </w:lvl>
    <w:lvl w:ilvl="4">
      <w:start w:val="1"/>
      <w:numFmt w:val="decimal"/>
      <w:lvlText w:val="(%5)"/>
      <w:lvlJc w:val="left"/>
      <w:pPr>
        <w:tabs>
          <w:tab w:val="num" w:pos="8280"/>
        </w:tabs>
        <w:ind w:left="7920" w:firstLine="0"/>
      </w:pPr>
      <w:rPr>
        <w:rFonts w:hint="default"/>
      </w:rPr>
    </w:lvl>
    <w:lvl w:ilvl="5">
      <w:start w:val="1"/>
      <w:numFmt w:val="lowerLetter"/>
      <w:lvlText w:val="(%6)"/>
      <w:lvlJc w:val="left"/>
      <w:pPr>
        <w:tabs>
          <w:tab w:val="num" w:pos="9000"/>
        </w:tabs>
        <w:ind w:left="8640" w:firstLine="0"/>
      </w:pPr>
      <w:rPr>
        <w:rFonts w:hint="default"/>
      </w:rPr>
    </w:lvl>
    <w:lvl w:ilvl="6">
      <w:start w:val="1"/>
      <w:numFmt w:val="lowerRoman"/>
      <w:lvlText w:val="(%7)"/>
      <w:lvlJc w:val="left"/>
      <w:pPr>
        <w:tabs>
          <w:tab w:val="num" w:pos="9720"/>
        </w:tabs>
        <w:ind w:left="9360" w:firstLine="0"/>
      </w:pPr>
      <w:rPr>
        <w:rFonts w:hint="default"/>
      </w:rPr>
    </w:lvl>
    <w:lvl w:ilvl="7">
      <w:start w:val="1"/>
      <w:numFmt w:val="lowerLetter"/>
      <w:lvlText w:val="(%8)"/>
      <w:lvlJc w:val="left"/>
      <w:pPr>
        <w:tabs>
          <w:tab w:val="num" w:pos="10440"/>
        </w:tabs>
        <w:ind w:left="10080" w:firstLine="0"/>
      </w:pPr>
      <w:rPr>
        <w:rFonts w:hint="default"/>
      </w:rPr>
    </w:lvl>
    <w:lvl w:ilvl="8">
      <w:start w:val="1"/>
      <w:numFmt w:val="lowerRoman"/>
      <w:lvlText w:val="(%9)"/>
      <w:lvlJc w:val="left"/>
      <w:pPr>
        <w:tabs>
          <w:tab w:val="num" w:pos="11160"/>
        </w:tabs>
        <w:ind w:left="10800" w:firstLine="0"/>
      </w:pPr>
      <w:rPr>
        <w:rFonts w:hint="default"/>
      </w:rPr>
    </w:lvl>
  </w:abstractNum>
  <w:abstractNum w:abstractNumId="1" w15:restartNumberingAfterBreak="0">
    <w:nsid w:val="046D6F81"/>
    <w:multiLevelType w:val="multilevel"/>
    <w:tmpl w:val="E724EE8E"/>
    <w:lvl w:ilvl="0">
      <w:start w:val="1"/>
      <w:numFmt w:val="upperRoman"/>
      <w:lvlText w:val="%1."/>
      <w:lvlJc w:val="left"/>
      <w:pPr>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 w15:restartNumberingAfterBreak="0">
    <w:nsid w:val="064F2333"/>
    <w:multiLevelType w:val="hybridMultilevel"/>
    <w:tmpl w:val="2D3CB2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3369EE"/>
    <w:multiLevelType w:val="hybridMultilevel"/>
    <w:tmpl w:val="5162B3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526998"/>
    <w:multiLevelType w:val="hybridMultilevel"/>
    <w:tmpl w:val="09C2CC9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DF1036"/>
    <w:multiLevelType w:val="hybridMultilevel"/>
    <w:tmpl w:val="684CA55E"/>
    <w:lvl w:ilvl="0" w:tplc="D7E87D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E12F28"/>
    <w:multiLevelType w:val="hybridMultilevel"/>
    <w:tmpl w:val="80548F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E025C4A"/>
    <w:multiLevelType w:val="hybridMultilevel"/>
    <w:tmpl w:val="7B8E81A6"/>
    <w:lvl w:ilvl="0" w:tplc="04023D04">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4E6555F"/>
    <w:multiLevelType w:val="hybridMultilevel"/>
    <w:tmpl w:val="09C2CC9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9B1908"/>
    <w:multiLevelType w:val="hybridMultilevel"/>
    <w:tmpl w:val="FED4B00C"/>
    <w:lvl w:ilvl="0" w:tplc="AA6ED99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A80113"/>
    <w:multiLevelType w:val="singleLevel"/>
    <w:tmpl w:val="56EAA0A6"/>
    <w:lvl w:ilvl="0">
      <w:start w:val="1"/>
      <w:numFmt w:val="bullet"/>
      <w:pStyle w:val="Bullet"/>
      <w:lvlText w:val=""/>
      <w:lvlJc w:val="left"/>
      <w:pPr>
        <w:tabs>
          <w:tab w:val="num" w:pos="720"/>
        </w:tabs>
        <w:ind w:left="720" w:hanging="720"/>
      </w:pPr>
      <w:rPr>
        <w:rFonts w:ascii="Symbol" w:hAnsi="Symbol" w:hint="default"/>
      </w:rPr>
    </w:lvl>
  </w:abstractNum>
  <w:abstractNum w:abstractNumId="11" w15:restartNumberingAfterBreak="0">
    <w:nsid w:val="2ED426AB"/>
    <w:multiLevelType w:val="hybridMultilevel"/>
    <w:tmpl w:val="2B84DFFE"/>
    <w:lvl w:ilvl="0" w:tplc="CE4000A0">
      <w:start w:val="1"/>
      <w:numFmt w:val="decimal"/>
      <w:pStyle w:val="NumLstDbl"/>
      <w:lvlText w:val="%1."/>
      <w:lvlJc w:val="left"/>
      <w:pPr>
        <w:tabs>
          <w:tab w:val="num" w:pos="72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1A53F51"/>
    <w:multiLevelType w:val="hybridMultilevel"/>
    <w:tmpl w:val="B5A06D68"/>
    <w:lvl w:ilvl="0" w:tplc="04090001">
      <w:start w:val="1"/>
      <w:numFmt w:val="bullet"/>
      <w:lvlText w:val=""/>
      <w:lvlJc w:val="left"/>
      <w:pPr>
        <w:ind w:left="1080" w:hanging="360"/>
      </w:pPr>
      <w:rPr>
        <w:rFonts w:ascii="Symbol" w:hAnsi="Symbol" w:hint="default"/>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86A7C18"/>
    <w:multiLevelType w:val="singleLevel"/>
    <w:tmpl w:val="EEE09DCA"/>
    <w:lvl w:ilvl="0">
      <w:start w:val="1"/>
      <w:numFmt w:val="decimal"/>
      <w:pStyle w:val="NumLst"/>
      <w:lvlText w:val="%1."/>
      <w:lvlJc w:val="left"/>
      <w:pPr>
        <w:tabs>
          <w:tab w:val="num" w:pos="1080"/>
        </w:tabs>
        <w:ind w:left="0" w:firstLine="720"/>
      </w:pPr>
    </w:lvl>
  </w:abstractNum>
  <w:abstractNum w:abstractNumId="14" w15:restartNumberingAfterBreak="0">
    <w:nsid w:val="39F06FA3"/>
    <w:multiLevelType w:val="multilevel"/>
    <w:tmpl w:val="E3B2CB72"/>
    <w:lvl w:ilvl="0">
      <w:start w:val="1"/>
      <w:numFmt w:val="upperRoman"/>
      <w:lvlText w:val="%1."/>
      <w:lvlJc w:val="left"/>
      <w:pPr>
        <w:ind w:left="720" w:firstLine="0"/>
      </w:pPr>
    </w:lvl>
    <w:lvl w:ilvl="1">
      <w:start w:val="1"/>
      <w:numFmt w:val="upperLetter"/>
      <w:lvlText w:val="%2."/>
      <w:lvlJc w:val="left"/>
      <w:pPr>
        <w:ind w:left="1440" w:firstLine="0"/>
      </w:pPr>
    </w:lvl>
    <w:lvl w:ilvl="2">
      <w:start w:val="1"/>
      <w:numFmt w:val="decimal"/>
      <w:lvlText w:val="%3."/>
      <w:lvlJc w:val="left"/>
      <w:pPr>
        <w:ind w:left="2160" w:firstLine="0"/>
      </w:pPr>
    </w:lvl>
    <w:lvl w:ilvl="3">
      <w:start w:val="1"/>
      <w:numFmt w:val="lowerLetter"/>
      <w:lvlText w:val="%4)"/>
      <w:lvlJc w:val="left"/>
      <w:pPr>
        <w:ind w:left="2880" w:firstLine="0"/>
      </w:p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5" w15:restartNumberingAfterBreak="0">
    <w:nsid w:val="46B72789"/>
    <w:multiLevelType w:val="hybridMultilevel"/>
    <w:tmpl w:val="BEC40CF8"/>
    <w:lvl w:ilvl="0" w:tplc="B77493FC">
      <w:start w:val="1"/>
      <w:numFmt w:val="decimal"/>
      <w:pStyle w:val="NumLstBlk2"/>
      <w:lvlText w:val="%1."/>
      <w:lvlJc w:val="left"/>
      <w:pPr>
        <w:tabs>
          <w:tab w:val="num" w:pos="72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A252FEF"/>
    <w:multiLevelType w:val="hybridMultilevel"/>
    <w:tmpl w:val="6798A802"/>
    <w:lvl w:ilvl="0" w:tplc="3E302652">
      <w:start w:val="1"/>
      <w:numFmt w:val="decimal"/>
      <w:pStyle w:val="NumLst1"/>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F44879"/>
    <w:multiLevelType w:val="hybridMultilevel"/>
    <w:tmpl w:val="9CF01CBC"/>
    <w:lvl w:ilvl="0" w:tplc="B39A992A">
      <w:start w:val="1"/>
      <w:numFmt w:val="decimal"/>
      <w:pStyle w:val="NumLstDbl2"/>
      <w:lvlText w:val="%1."/>
      <w:lvlJc w:val="left"/>
      <w:pPr>
        <w:tabs>
          <w:tab w:val="num" w:pos="720"/>
        </w:tabs>
        <w:ind w:left="0" w:firstLine="720"/>
      </w:pPr>
      <w:rPr>
        <w:rFonts w:hint="default"/>
      </w:rPr>
    </w:lvl>
    <w:lvl w:ilvl="1" w:tplc="6554D7A6" w:tentative="1">
      <w:start w:val="1"/>
      <w:numFmt w:val="lowerLetter"/>
      <w:lvlText w:val="%2."/>
      <w:lvlJc w:val="left"/>
      <w:pPr>
        <w:tabs>
          <w:tab w:val="num" w:pos="1440"/>
        </w:tabs>
        <w:ind w:left="1440" w:hanging="360"/>
      </w:pPr>
    </w:lvl>
    <w:lvl w:ilvl="2" w:tplc="72C2DAAC" w:tentative="1">
      <w:start w:val="1"/>
      <w:numFmt w:val="lowerRoman"/>
      <w:lvlText w:val="%3."/>
      <w:lvlJc w:val="right"/>
      <w:pPr>
        <w:tabs>
          <w:tab w:val="num" w:pos="2160"/>
        </w:tabs>
        <w:ind w:left="2160" w:hanging="180"/>
      </w:pPr>
    </w:lvl>
    <w:lvl w:ilvl="3" w:tplc="85A81B68" w:tentative="1">
      <w:start w:val="1"/>
      <w:numFmt w:val="decimal"/>
      <w:lvlText w:val="%4."/>
      <w:lvlJc w:val="left"/>
      <w:pPr>
        <w:tabs>
          <w:tab w:val="num" w:pos="2880"/>
        </w:tabs>
        <w:ind w:left="2880" w:hanging="360"/>
      </w:pPr>
    </w:lvl>
    <w:lvl w:ilvl="4" w:tplc="AA064516" w:tentative="1">
      <w:start w:val="1"/>
      <w:numFmt w:val="lowerLetter"/>
      <w:lvlText w:val="%5."/>
      <w:lvlJc w:val="left"/>
      <w:pPr>
        <w:tabs>
          <w:tab w:val="num" w:pos="3600"/>
        </w:tabs>
        <w:ind w:left="3600" w:hanging="360"/>
      </w:pPr>
    </w:lvl>
    <w:lvl w:ilvl="5" w:tplc="DBAE4076" w:tentative="1">
      <w:start w:val="1"/>
      <w:numFmt w:val="lowerRoman"/>
      <w:lvlText w:val="%6."/>
      <w:lvlJc w:val="right"/>
      <w:pPr>
        <w:tabs>
          <w:tab w:val="num" w:pos="4320"/>
        </w:tabs>
        <w:ind w:left="4320" w:hanging="180"/>
      </w:pPr>
    </w:lvl>
    <w:lvl w:ilvl="6" w:tplc="4560017A" w:tentative="1">
      <w:start w:val="1"/>
      <w:numFmt w:val="decimal"/>
      <w:lvlText w:val="%7."/>
      <w:lvlJc w:val="left"/>
      <w:pPr>
        <w:tabs>
          <w:tab w:val="num" w:pos="5040"/>
        </w:tabs>
        <w:ind w:left="5040" w:hanging="360"/>
      </w:pPr>
    </w:lvl>
    <w:lvl w:ilvl="7" w:tplc="EBFA8FB4" w:tentative="1">
      <w:start w:val="1"/>
      <w:numFmt w:val="lowerLetter"/>
      <w:lvlText w:val="%8."/>
      <w:lvlJc w:val="left"/>
      <w:pPr>
        <w:tabs>
          <w:tab w:val="num" w:pos="5760"/>
        </w:tabs>
        <w:ind w:left="5760" w:hanging="360"/>
      </w:pPr>
    </w:lvl>
    <w:lvl w:ilvl="8" w:tplc="704CA546" w:tentative="1">
      <w:start w:val="1"/>
      <w:numFmt w:val="lowerRoman"/>
      <w:lvlText w:val="%9."/>
      <w:lvlJc w:val="right"/>
      <w:pPr>
        <w:tabs>
          <w:tab w:val="num" w:pos="6480"/>
        </w:tabs>
        <w:ind w:left="6480" w:hanging="180"/>
      </w:pPr>
    </w:lvl>
  </w:abstractNum>
  <w:abstractNum w:abstractNumId="18" w15:restartNumberingAfterBreak="0">
    <w:nsid w:val="54D52861"/>
    <w:multiLevelType w:val="hybridMultilevel"/>
    <w:tmpl w:val="914A6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2F37BD"/>
    <w:multiLevelType w:val="hybridMultilevel"/>
    <w:tmpl w:val="26109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231664"/>
    <w:multiLevelType w:val="hybridMultilevel"/>
    <w:tmpl w:val="45AE7ADE"/>
    <w:lvl w:ilvl="0" w:tplc="ADD0ACE8">
      <w:start w:val="1"/>
      <w:numFmt w:val="decimal"/>
      <w:pStyle w:val="NumLstBlk"/>
      <w:lvlText w:val="%1."/>
      <w:lvlJc w:val="left"/>
      <w:pPr>
        <w:tabs>
          <w:tab w:val="num" w:pos="72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FD805EB"/>
    <w:multiLevelType w:val="hybridMultilevel"/>
    <w:tmpl w:val="F228AE70"/>
    <w:lvl w:ilvl="0" w:tplc="A3404628">
      <w:start w:val="1"/>
      <w:numFmt w:val="lowerLetter"/>
      <w:pStyle w:val="Heading2"/>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20B5845"/>
    <w:multiLevelType w:val="singleLevel"/>
    <w:tmpl w:val="9BAA649E"/>
    <w:lvl w:ilvl="0">
      <w:start w:val="1"/>
      <w:numFmt w:val="bullet"/>
      <w:pStyle w:val="BulletInd"/>
      <w:lvlText w:val=""/>
      <w:lvlJc w:val="left"/>
      <w:pPr>
        <w:tabs>
          <w:tab w:val="num" w:pos="1440"/>
        </w:tabs>
        <w:ind w:left="1440" w:hanging="720"/>
      </w:pPr>
      <w:rPr>
        <w:rFonts w:ascii="Symbol" w:hAnsi="Symbol" w:hint="default"/>
      </w:rPr>
    </w:lvl>
  </w:abstractNum>
  <w:abstractNum w:abstractNumId="23" w15:restartNumberingAfterBreak="0">
    <w:nsid w:val="725D3887"/>
    <w:multiLevelType w:val="multilevel"/>
    <w:tmpl w:val="AE6CF0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2C24FFE"/>
    <w:multiLevelType w:val="hybridMultilevel"/>
    <w:tmpl w:val="87D4314A"/>
    <w:lvl w:ilvl="0" w:tplc="590C74B8">
      <w:start w:val="1"/>
      <w:numFmt w:val="decimal"/>
      <w:lvlText w:val="%1."/>
      <w:lvlJc w:val="left"/>
      <w:pPr>
        <w:ind w:left="1080" w:hanging="360"/>
      </w:pPr>
      <w:rPr>
        <w:rFonts w:hint="default"/>
      </w:rPr>
    </w:lvl>
    <w:lvl w:ilvl="1" w:tplc="16B8F2B8" w:tentative="1">
      <w:start w:val="1"/>
      <w:numFmt w:val="lowerLetter"/>
      <w:lvlText w:val="%2."/>
      <w:lvlJc w:val="left"/>
      <w:pPr>
        <w:tabs>
          <w:tab w:val="num" w:pos="2160"/>
        </w:tabs>
        <w:ind w:left="2160" w:hanging="360"/>
      </w:pPr>
    </w:lvl>
    <w:lvl w:ilvl="2" w:tplc="07CEC29E" w:tentative="1">
      <w:start w:val="1"/>
      <w:numFmt w:val="lowerRoman"/>
      <w:lvlText w:val="%3."/>
      <w:lvlJc w:val="right"/>
      <w:pPr>
        <w:tabs>
          <w:tab w:val="num" w:pos="2880"/>
        </w:tabs>
        <w:ind w:left="2880" w:hanging="180"/>
      </w:pPr>
    </w:lvl>
    <w:lvl w:ilvl="3" w:tplc="B9568FD6" w:tentative="1">
      <w:start w:val="1"/>
      <w:numFmt w:val="decimal"/>
      <w:lvlText w:val="%4."/>
      <w:lvlJc w:val="left"/>
      <w:pPr>
        <w:tabs>
          <w:tab w:val="num" w:pos="3600"/>
        </w:tabs>
        <w:ind w:left="3600" w:hanging="360"/>
      </w:pPr>
    </w:lvl>
    <w:lvl w:ilvl="4" w:tplc="6FBE5AA8" w:tentative="1">
      <w:start w:val="1"/>
      <w:numFmt w:val="lowerLetter"/>
      <w:lvlText w:val="%5."/>
      <w:lvlJc w:val="left"/>
      <w:pPr>
        <w:tabs>
          <w:tab w:val="num" w:pos="4320"/>
        </w:tabs>
        <w:ind w:left="4320" w:hanging="360"/>
      </w:pPr>
    </w:lvl>
    <w:lvl w:ilvl="5" w:tplc="777A0020" w:tentative="1">
      <w:start w:val="1"/>
      <w:numFmt w:val="lowerRoman"/>
      <w:lvlText w:val="%6."/>
      <w:lvlJc w:val="right"/>
      <w:pPr>
        <w:tabs>
          <w:tab w:val="num" w:pos="5040"/>
        </w:tabs>
        <w:ind w:left="5040" w:hanging="180"/>
      </w:pPr>
    </w:lvl>
    <w:lvl w:ilvl="6" w:tplc="1A245E30" w:tentative="1">
      <w:start w:val="1"/>
      <w:numFmt w:val="decimal"/>
      <w:lvlText w:val="%7."/>
      <w:lvlJc w:val="left"/>
      <w:pPr>
        <w:tabs>
          <w:tab w:val="num" w:pos="5760"/>
        </w:tabs>
        <w:ind w:left="5760" w:hanging="360"/>
      </w:pPr>
    </w:lvl>
    <w:lvl w:ilvl="7" w:tplc="D4E4C22E" w:tentative="1">
      <w:start w:val="1"/>
      <w:numFmt w:val="lowerLetter"/>
      <w:lvlText w:val="%8."/>
      <w:lvlJc w:val="left"/>
      <w:pPr>
        <w:tabs>
          <w:tab w:val="num" w:pos="6480"/>
        </w:tabs>
        <w:ind w:left="6480" w:hanging="360"/>
      </w:pPr>
    </w:lvl>
    <w:lvl w:ilvl="8" w:tplc="0F1035DC" w:tentative="1">
      <w:start w:val="1"/>
      <w:numFmt w:val="lowerRoman"/>
      <w:lvlText w:val="%9."/>
      <w:lvlJc w:val="right"/>
      <w:pPr>
        <w:tabs>
          <w:tab w:val="num" w:pos="7200"/>
        </w:tabs>
        <w:ind w:left="7200" w:hanging="180"/>
      </w:pPr>
    </w:lvl>
  </w:abstractNum>
  <w:abstractNum w:abstractNumId="25" w15:restartNumberingAfterBreak="0">
    <w:nsid w:val="75407132"/>
    <w:multiLevelType w:val="hybridMultilevel"/>
    <w:tmpl w:val="5162B3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B526F2"/>
    <w:multiLevelType w:val="hybridMultilevel"/>
    <w:tmpl w:val="B51228E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7"/>
  </w:num>
  <w:num w:numId="3">
    <w:abstractNumId w:val="24"/>
  </w:num>
  <w:num w:numId="4">
    <w:abstractNumId w:val="17"/>
  </w:num>
  <w:num w:numId="5">
    <w:abstractNumId w:val="24"/>
  </w:num>
  <w:num w:numId="6">
    <w:abstractNumId w:val="14"/>
  </w:num>
  <w:num w:numId="7">
    <w:abstractNumId w:val="14"/>
  </w:num>
  <w:num w:numId="8">
    <w:abstractNumId w:val="1"/>
  </w:num>
  <w:num w:numId="9">
    <w:abstractNumId w:val="1"/>
  </w:num>
  <w:num w:numId="10">
    <w:abstractNumId w:val="1"/>
  </w:num>
  <w:num w:numId="11">
    <w:abstractNumId w:val="1"/>
  </w:num>
  <w:num w:numId="12">
    <w:abstractNumId w:val="1"/>
  </w:num>
  <w:num w:numId="13">
    <w:abstractNumId w:val="1"/>
  </w:num>
  <w:num w:numId="14">
    <w:abstractNumId w:val="10"/>
  </w:num>
  <w:num w:numId="15">
    <w:abstractNumId w:val="22"/>
  </w:num>
  <w:num w:numId="16">
    <w:abstractNumId w:val="0"/>
  </w:num>
  <w:num w:numId="17">
    <w:abstractNumId w:val="0"/>
  </w:num>
  <w:num w:numId="18">
    <w:abstractNumId w:val="0"/>
  </w:num>
  <w:num w:numId="19">
    <w:abstractNumId w:val="13"/>
  </w:num>
  <w:num w:numId="20">
    <w:abstractNumId w:val="16"/>
  </w:num>
  <w:num w:numId="21">
    <w:abstractNumId w:val="20"/>
  </w:num>
  <w:num w:numId="22">
    <w:abstractNumId w:val="15"/>
  </w:num>
  <w:num w:numId="23">
    <w:abstractNumId w:val="11"/>
  </w:num>
  <w:num w:numId="24">
    <w:abstractNumId w:val="17"/>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13"/>
  </w:num>
  <w:num w:numId="34">
    <w:abstractNumId w:val="5"/>
  </w:num>
  <w:num w:numId="35">
    <w:abstractNumId w:val="12"/>
  </w:num>
  <w:num w:numId="36">
    <w:abstractNumId w:val="21"/>
  </w:num>
  <w:num w:numId="37">
    <w:abstractNumId w:val="3"/>
  </w:num>
  <w:num w:numId="38">
    <w:abstractNumId w:val="8"/>
  </w:num>
  <w:num w:numId="39">
    <w:abstractNumId w:val="26"/>
  </w:num>
  <w:num w:numId="40">
    <w:abstractNumId w:val="25"/>
  </w:num>
  <w:num w:numId="41">
    <w:abstractNumId w:val="2"/>
  </w:num>
  <w:num w:numId="42">
    <w:abstractNumId w:val="19"/>
  </w:num>
  <w:num w:numId="43">
    <w:abstractNumId w:val="18"/>
  </w:num>
  <w:num w:numId="44">
    <w:abstractNumId w:val="4"/>
  </w:num>
  <w:num w:numId="45">
    <w:abstractNumId w:val="6"/>
  </w:num>
  <w:num w:numId="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DB9"/>
    <w:rsid w:val="00005C2B"/>
    <w:rsid w:val="000070E2"/>
    <w:rsid w:val="000250C9"/>
    <w:rsid w:val="0003278C"/>
    <w:rsid w:val="00054264"/>
    <w:rsid w:val="00090186"/>
    <w:rsid w:val="000B08BE"/>
    <w:rsid w:val="000B539C"/>
    <w:rsid w:val="000B5A68"/>
    <w:rsid w:val="000B6640"/>
    <w:rsid w:val="000C55B3"/>
    <w:rsid w:val="000D1385"/>
    <w:rsid w:val="000D4688"/>
    <w:rsid w:val="000E136B"/>
    <w:rsid w:val="000F126B"/>
    <w:rsid w:val="0010269E"/>
    <w:rsid w:val="0014081B"/>
    <w:rsid w:val="00157041"/>
    <w:rsid w:val="00173EA5"/>
    <w:rsid w:val="00193B8C"/>
    <w:rsid w:val="001E1719"/>
    <w:rsid w:val="002062A0"/>
    <w:rsid w:val="0021764D"/>
    <w:rsid w:val="00231BAF"/>
    <w:rsid w:val="00233D15"/>
    <w:rsid w:val="0024285D"/>
    <w:rsid w:val="002467D0"/>
    <w:rsid w:val="0026050A"/>
    <w:rsid w:val="003403EA"/>
    <w:rsid w:val="00375FB8"/>
    <w:rsid w:val="0039043B"/>
    <w:rsid w:val="003A2747"/>
    <w:rsid w:val="003B6684"/>
    <w:rsid w:val="003F0DE9"/>
    <w:rsid w:val="0040505B"/>
    <w:rsid w:val="00421D3A"/>
    <w:rsid w:val="00422AC7"/>
    <w:rsid w:val="0045548E"/>
    <w:rsid w:val="00480767"/>
    <w:rsid w:val="00490BEE"/>
    <w:rsid w:val="00491577"/>
    <w:rsid w:val="00492394"/>
    <w:rsid w:val="004948D6"/>
    <w:rsid w:val="004C53A8"/>
    <w:rsid w:val="004D1FDF"/>
    <w:rsid w:val="00507287"/>
    <w:rsid w:val="00514C49"/>
    <w:rsid w:val="00516B33"/>
    <w:rsid w:val="00526E6A"/>
    <w:rsid w:val="00555A14"/>
    <w:rsid w:val="00577111"/>
    <w:rsid w:val="005833D5"/>
    <w:rsid w:val="00587C54"/>
    <w:rsid w:val="005A6DC2"/>
    <w:rsid w:val="005B0363"/>
    <w:rsid w:val="005E6375"/>
    <w:rsid w:val="006342F7"/>
    <w:rsid w:val="00673A44"/>
    <w:rsid w:val="00675933"/>
    <w:rsid w:val="00677953"/>
    <w:rsid w:val="006B19A5"/>
    <w:rsid w:val="006B203F"/>
    <w:rsid w:val="006F5329"/>
    <w:rsid w:val="0072737C"/>
    <w:rsid w:val="00732EE3"/>
    <w:rsid w:val="0074522F"/>
    <w:rsid w:val="00770516"/>
    <w:rsid w:val="007B55CD"/>
    <w:rsid w:val="007F1185"/>
    <w:rsid w:val="00804973"/>
    <w:rsid w:val="00810BD1"/>
    <w:rsid w:val="0081473F"/>
    <w:rsid w:val="008256EE"/>
    <w:rsid w:val="00826443"/>
    <w:rsid w:val="00855220"/>
    <w:rsid w:val="00865516"/>
    <w:rsid w:val="00892F96"/>
    <w:rsid w:val="008C0884"/>
    <w:rsid w:val="008F5DC6"/>
    <w:rsid w:val="00922470"/>
    <w:rsid w:val="00934E65"/>
    <w:rsid w:val="00950C85"/>
    <w:rsid w:val="009A0052"/>
    <w:rsid w:val="009A6702"/>
    <w:rsid w:val="009C5796"/>
    <w:rsid w:val="009E032F"/>
    <w:rsid w:val="009E54C4"/>
    <w:rsid w:val="009E7813"/>
    <w:rsid w:val="009F77B4"/>
    <w:rsid w:val="00A00ECB"/>
    <w:rsid w:val="00A04B07"/>
    <w:rsid w:val="00A0612F"/>
    <w:rsid w:val="00A17924"/>
    <w:rsid w:val="00A2112E"/>
    <w:rsid w:val="00A24C45"/>
    <w:rsid w:val="00A340DF"/>
    <w:rsid w:val="00A6738C"/>
    <w:rsid w:val="00A67E5A"/>
    <w:rsid w:val="00AA007A"/>
    <w:rsid w:val="00AE1161"/>
    <w:rsid w:val="00B0204B"/>
    <w:rsid w:val="00BA7C24"/>
    <w:rsid w:val="00BC50CB"/>
    <w:rsid w:val="00BC6C16"/>
    <w:rsid w:val="00BE1322"/>
    <w:rsid w:val="00BF14F4"/>
    <w:rsid w:val="00BF3E4F"/>
    <w:rsid w:val="00C019E4"/>
    <w:rsid w:val="00C14654"/>
    <w:rsid w:val="00C2258E"/>
    <w:rsid w:val="00C25874"/>
    <w:rsid w:val="00C739FE"/>
    <w:rsid w:val="00CA701D"/>
    <w:rsid w:val="00CC54EA"/>
    <w:rsid w:val="00CD7530"/>
    <w:rsid w:val="00D12308"/>
    <w:rsid w:val="00D36D95"/>
    <w:rsid w:val="00D4005C"/>
    <w:rsid w:val="00D6696D"/>
    <w:rsid w:val="00D82CA3"/>
    <w:rsid w:val="00DB2BA4"/>
    <w:rsid w:val="00DC36E1"/>
    <w:rsid w:val="00DE665A"/>
    <w:rsid w:val="00DE6C31"/>
    <w:rsid w:val="00DF79EB"/>
    <w:rsid w:val="00E11DB9"/>
    <w:rsid w:val="00E12660"/>
    <w:rsid w:val="00E13805"/>
    <w:rsid w:val="00E27724"/>
    <w:rsid w:val="00E46749"/>
    <w:rsid w:val="00E60C83"/>
    <w:rsid w:val="00E667CF"/>
    <w:rsid w:val="00E72492"/>
    <w:rsid w:val="00EC402D"/>
    <w:rsid w:val="00EC4608"/>
    <w:rsid w:val="00EC775F"/>
    <w:rsid w:val="00EC7FB4"/>
    <w:rsid w:val="00ED20A4"/>
    <w:rsid w:val="00F051FD"/>
    <w:rsid w:val="00F17E17"/>
    <w:rsid w:val="00F20652"/>
    <w:rsid w:val="00F51967"/>
    <w:rsid w:val="00F51CD6"/>
    <w:rsid w:val="00F70A81"/>
    <w:rsid w:val="00F7630B"/>
    <w:rsid w:val="00F83C21"/>
    <w:rsid w:val="00F973A9"/>
    <w:rsid w:val="00FA394D"/>
    <w:rsid w:val="00FD61EB"/>
    <w:rsid w:val="00FF4E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2C79A5"/>
  <w15:docId w15:val="{64C43FB1-B9A4-4296-9599-877B1941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2747"/>
    <w:rPr>
      <w:rFonts w:eastAsiaTheme="minorHAnsi" w:cstheme="minorBidi"/>
      <w:szCs w:val="22"/>
      <w:lang w:eastAsia="en-US" w:bidi="he-IL"/>
    </w:rPr>
  </w:style>
  <w:style w:type="paragraph" w:styleId="Heading1">
    <w:name w:val="heading 1"/>
    <w:basedOn w:val="Normal"/>
    <w:next w:val="Normal"/>
    <w:link w:val="Heading1Char"/>
    <w:qFormat/>
    <w:rsid w:val="0026050A"/>
    <w:pPr>
      <w:outlineLvl w:val="0"/>
    </w:pPr>
    <w:rPr>
      <w:b/>
      <w:u w:val="single"/>
    </w:rPr>
  </w:style>
  <w:style w:type="paragraph" w:styleId="Heading2">
    <w:name w:val="heading 2"/>
    <w:basedOn w:val="ListParagraph"/>
    <w:next w:val="Normal"/>
    <w:link w:val="Heading2Char"/>
    <w:qFormat/>
    <w:rsid w:val="0026050A"/>
    <w:pPr>
      <w:numPr>
        <w:numId w:val="36"/>
      </w:numPr>
      <w:outlineLvl w:val="1"/>
    </w:pPr>
  </w:style>
  <w:style w:type="paragraph" w:styleId="Heading3">
    <w:name w:val="heading 3"/>
    <w:basedOn w:val="Normal"/>
    <w:next w:val="Normal"/>
    <w:link w:val="Heading3Char"/>
    <w:qFormat/>
    <w:rsid w:val="000250C9"/>
    <w:pPr>
      <w:keepNext/>
      <w:spacing w:after="240"/>
      <w:outlineLvl w:val="2"/>
    </w:pPr>
  </w:style>
  <w:style w:type="paragraph" w:styleId="Heading4">
    <w:name w:val="heading 4"/>
    <w:basedOn w:val="Normal"/>
    <w:next w:val="Normal"/>
    <w:link w:val="Heading4Char"/>
    <w:qFormat/>
    <w:rsid w:val="000250C9"/>
    <w:pPr>
      <w:keepNext/>
      <w:spacing w:after="240"/>
      <w:outlineLvl w:val="3"/>
    </w:pPr>
  </w:style>
  <w:style w:type="paragraph" w:styleId="Heading5">
    <w:name w:val="heading 5"/>
    <w:basedOn w:val="Normal"/>
    <w:next w:val="Normal"/>
    <w:link w:val="Heading5Char"/>
    <w:qFormat/>
    <w:rsid w:val="000250C9"/>
    <w:pPr>
      <w:spacing w:after="240"/>
      <w:outlineLvl w:val="4"/>
    </w:pPr>
  </w:style>
  <w:style w:type="paragraph" w:styleId="Heading6">
    <w:name w:val="heading 6"/>
    <w:basedOn w:val="Normal"/>
    <w:next w:val="Normal"/>
    <w:link w:val="Heading6Char"/>
    <w:qFormat/>
    <w:rsid w:val="000250C9"/>
    <w:pPr>
      <w:spacing w:after="240"/>
      <w:outlineLvl w:val="5"/>
    </w:pPr>
  </w:style>
  <w:style w:type="paragraph" w:styleId="Heading7">
    <w:name w:val="heading 7"/>
    <w:basedOn w:val="Normal"/>
    <w:next w:val="Normal"/>
    <w:link w:val="Heading7Char"/>
    <w:qFormat/>
    <w:rsid w:val="000250C9"/>
    <w:pPr>
      <w:spacing w:after="240"/>
      <w:outlineLvl w:val="6"/>
    </w:pPr>
  </w:style>
  <w:style w:type="paragraph" w:styleId="Heading8">
    <w:name w:val="heading 8"/>
    <w:basedOn w:val="Normal"/>
    <w:next w:val="Normal"/>
    <w:link w:val="Heading8Char"/>
    <w:qFormat/>
    <w:rsid w:val="000250C9"/>
    <w:pPr>
      <w:spacing w:after="240"/>
      <w:outlineLvl w:val="7"/>
    </w:pPr>
  </w:style>
  <w:style w:type="paragraph" w:styleId="Heading9">
    <w:name w:val="heading 9"/>
    <w:basedOn w:val="Normal"/>
    <w:next w:val="Normal"/>
    <w:link w:val="Heading9Char"/>
    <w:qFormat/>
    <w:rsid w:val="000250C9"/>
    <w:p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TxtDbl">
    <w:name w:val="BdTxtDbl"/>
    <w:basedOn w:val="Normal"/>
    <w:rsid w:val="00D36D95"/>
    <w:pPr>
      <w:spacing w:line="480" w:lineRule="auto"/>
      <w:ind w:firstLine="720"/>
    </w:pPr>
  </w:style>
  <w:style w:type="paragraph" w:customStyle="1" w:styleId="BdyTxt">
    <w:name w:val="BdyTxt"/>
    <w:basedOn w:val="Normal"/>
    <w:rsid w:val="000250C9"/>
    <w:pPr>
      <w:spacing w:after="240"/>
      <w:ind w:firstLine="720"/>
    </w:pPr>
  </w:style>
  <w:style w:type="paragraph" w:customStyle="1" w:styleId="BdyTxtDbl">
    <w:name w:val="BdyTxtDbl"/>
    <w:basedOn w:val="Normal"/>
    <w:rsid w:val="000250C9"/>
    <w:pPr>
      <w:spacing w:line="480" w:lineRule="auto"/>
      <w:ind w:firstLine="720"/>
    </w:pPr>
  </w:style>
  <w:style w:type="paragraph" w:customStyle="1" w:styleId="BdyTxtInd">
    <w:name w:val="BdyTxtInd"/>
    <w:basedOn w:val="Normal"/>
    <w:rsid w:val="000250C9"/>
    <w:pPr>
      <w:spacing w:after="240"/>
      <w:ind w:left="720" w:firstLine="720"/>
    </w:pPr>
  </w:style>
  <w:style w:type="paragraph" w:customStyle="1" w:styleId="BlkTxt5">
    <w:name w:val="BlkTxt.5&quot;"/>
    <w:basedOn w:val="Normal"/>
    <w:rsid w:val="000250C9"/>
    <w:pPr>
      <w:spacing w:after="240"/>
      <w:ind w:left="720" w:right="720"/>
    </w:pPr>
  </w:style>
  <w:style w:type="paragraph" w:customStyle="1" w:styleId="BlkTxt1">
    <w:name w:val="BlkTxt1&quot;"/>
    <w:basedOn w:val="Normal"/>
    <w:rsid w:val="000250C9"/>
    <w:pPr>
      <w:spacing w:after="240"/>
      <w:ind w:left="1440" w:right="1440"/>
    </w:pPr>
  </w:style>
  <w:style w:type="paragraph" w:styleId="BlockText">
    <w:name w:val="Block Text"/>
    <w:basedOn w:val="Normal"/>
    <w:rsid w:val="00D36D95"/>
    <w:pPr>
      <w:keepLines/>
      <w:ind w:left="1080" w:right="1080" w:firstLine="288"/>
      <w:jc w:val="both"/>
    </w:pPr>
    <w:rPr>
      <w:sz w:val="18"/>
    </w:rPr>
  </w:style>
  <w:style w:type="paragraph" w:customStyle="1" w:styleId="Bullet">
    <w:name w:val="Bullet"/>
    <w:basedOn w:val="Normal"/>
    <w:rsid w:val="000250C9"/>
    <w:pPr>
      <w:numPr>
        <w:numId w:val="14"/>
      </w:numPr>
      <w:spacing w:after="240"/>
    </w:pPr>
  </w:style>
  <w:style w:type="paragraph" w:customStyle="1" w:styleId="BulletInd">
    <w:name w:val="BulletInd"/>
    <w:basedOn w:val="Normal"/>
    <w:rsid w:val="000250C9"/>
    <w:pPr>
      <w:numPr>
        <w:numId w:val="15"/>
      </w:numPr>
      <w:spacing w:after="240"/>
    </w:pPr>
  </w:style>
  <w:style w:type="paragraph" w:styleId="Caption">
    <w:name w:val="caption"/>
    <w:basedOn w:val="Normal"/>
    <w:next w:val="Normal"/>
    <w:qFormat/>
    <w:rsid w:val="000250C9"/>
    <w:pPr>
      <w:spacing w:before="120" w:after="120"/>
    </w:pPr>
    <w:rPr>
      <w:b/>
    </w:rPr>
  </w:style>
  <w:style w:type="paragraph" w:customStyle="1" w:styleId="CenterCap">
    <w:name w:val="CenterCap"/>
    <w:basedOn w:val="Normal"/>
    <w:rsid w:val="000250C9"/>
    <w:pPr>
      <w:suppressAutoHyphens/>
      <w:jc w:val="center"/>
    </w:pPr>
    <w:rPr>
      <w:caps/>
    </w:rPr>
  </w:style>
  <w:style w:type="paragraph" w:customStyle="1" w:styleId="CertServ">
    <w:name w:val="CertServ"/>
    <w:basedOn w:val="Normal"/>
    <w:rsid w:val="000250C9"/>
    <w:pPr>
      <w:keepLines/>
      <w:framePr w:hSpace="187" w:vSpace="187" w:wrap="around" w:vAnchor="text" w:hAnchor="text" w:y="1"/>
      <w:tabs>
        <w:tab w:val="left" w:pos="360"/>
        <w:tab w:val="left" w:pos="720"/>
        <w:tab w:val="left" w:pos="1080"/>
        <w:tab w:val="left" w:pos="1440"/>
        <w:tab w:val="left" w:pos="1800"/>
        <w:tab w:val="left" w:pos="2160"/>
      </w:tabs>
      <w:ind w:left="1440" w:right="1440"/>
      <w:jc w:val="both"/>
    </w:pPr>
    <w:rPr>
      <w:caps/>
      <w:sz w:val="16"/>
    </w:rPr>
  </w:style>
  <w:style w:type="paragraph" w:customStyle="1" w:styleId="DocNo">
    <w:name w:val="DocNo"/>
    <w:basedOn w:val="Normal"/>
    <w:rsid w:val="000250C9"/>
    <w:rPr>
      <w:sz w:val="14"/>
    </w:rPr>
  </w:style>
  <w:style w:type="paragraph" w:styleId="DocumentMap">
    <w:name w:val="Document Map"/>
    <w:basedOn w:val="Normal"/>
    <w:link w:val="DocumentMapChar"/>
    <w:semiHidden/>
    <w:rsid w:val="00D36D95"/>
    <w:pPr>
      <w:shd w:val="clear" w:color="auto" w:fill="000080"/>
    </w:pPr>
    <w:rPr>
      <w:rFonts w:ascii="Tahoma" w:hAnsi="Tahoma"/>
    </w:rPr>
  </w:style>
  <w:style w:type="character" w:customStyle="1" w:styleId="DocumentMapChar">
    <w:name w:val="Document Map Char"/>
    <w:basedOn w:val="DefaultParagraphFont"/>
    <w:link w:val="DocumentMap"/>
    <w:semiHidden/>
    <w:rsid w:val="00D36D95"/>
    <w:rPr>
      <w:rFonts w:ascii="Tahoma" w:eastAsia="Times New Roman" w:hAnsi="Tahoma" w:cs="Times New Roman"/>
      <w:szCs w:val="20"/>
      <w:shd w:val="clear" w:color="auto" w:fill="000080"/>
    </w:rPr>
  </w:style>
  <w:style w:type="paragraph" w:customStyle="1" w:styleId="DocX97Comment">
    <w:name w:val="DocX97Comment"/>
    <w:basedOn w:val="Normal"/>
    <w:rsid w:val="00D36D95"/>
    <w:rPr>
      <w:b/>
      <w:i/>
      <w:color w:val="FF0000"/>
      <w:sz w:val="16"/>
    </w:rPr>
  </w:style>
  <w:style w:type="paragraph" w:styleId="EndnoteText">
    <w:name w:val="endnote text"/>
    <w:basedOn w:val="Normal"/>
    <w:link w:val="EndnoteTextChar"/>
    <w:semiHidden/>
    <w:rsid w:val="000250C9"/>
    <w:pPr>
      <w:spacing w:after="240"/>
    </w:pPr>
  </w:style>
  <w:style w:type="character" w:customStyle="1" w:styleId="EndnoteTextChar">
    <w:name w:val="Endnote Text Char"/>
    <w:basedOn w:val="DefaultParagraphFont"/>
    <w:link w:val="EndnoteText"/>
    <w:semiHidden/>
    <w:rsid w:val="00D36D95"/>
    <w:rPr>
      <w:rFonts w:eastAsia="Times New Roman"/>
      <w:szCs w:val="20"/>
      <w:lang w:eastAsia="en-US"/>
    </w:rPr>
  </w:style>
  <w:style w:type="paragraph" w:customStyle="1" w:styleId="EndnoteTextMore">
    <w:name w:val="Endnote TextMore"/>
    <w:basedOn w:val="Normal"/>
    <w:rsid w:val="000250C9"/>
    <w:pPr>
      <w:spacing w:after="120"/>
      <w:ind w:firstLine="432"/>
    </w:pPr>
    <w:rPr>
      <w:sz w:val="20"/>
    </w:rPr>
  </w:style>
  <w:style w:type="paragraph" w:styleId="EnvelopeAddress">
    <w:name w:val="envelope address"/>
    <w:basedOn w:val="Normal"/>
    <w:rsid w:val="000250C9"/>
    <w:pPr>
      <w:framePr w:w="7920" w:h="1980" w:hRule="exact" w:hSpace="180" w:wrap="auto" w:hAnchor="page" w:xAlign="center" w:yAlign="bottom"/>
      <w:ind w:left="2880"/>
    </w:pPr>
  </w:style>
  <w:style w:type="paragraph" w:styleId="EnvelopeReturn">
    <w:name w:val="envelope return"/>
    <w:basedOn w:val="Normal"/>
    <w:rsid w:val="000250C9"/>
  </w:style>
  <w:style w:type="character" w:styleId="FollowedHyperlink">
    <w:name w:val="FollowedHyperlink"/>
    <w:rsid w:val="000250C9"/>
    <w:rPr>
      <w:color w:val="808000"/>
      <w:u w:val="none"/>
    </w:rPr>
  </w:style>
  <w:style w:type="paragraph" w:styleId="Footer">
    <w:name w:val="footer"/>
    <w:basedOn w:val="Normal"/>
    <w:link w:val="FooterChar"/>
    <w:rsid w:val="000250C9"/>
    <w:pPr>
      <w:tabs>
        <w:tab w:val="center" w:pos="4320"/>
        <w:tab w:val="right" w:pos="8640"/>
      </w:tabs>
    </w:pPr>
  </w:style>
  <w:style w:type="character" w:customStyle="1" w:styleId="FooterChar">
    <w:name w:val="Footer Char"/>
    <w:basedOn w:val="DefaultParagraphFont"/>
    <w:link w:val="Footer"/>
    <w:rsid w:val="00D36D95"/>
    <w:rPr>
      <w:rFonts w:eastAsia="Times New Roman"/>
      <w:szCs w:val="20"/>
      <w:lang w:eastAsia="en-US"/>
    </w:rPr>
  </w:style>
  <w:style w:type="paragraph" w:customStyle="1" w:styleId="FooterTxt">
    <w:name w:val="FooterTxt"/>
    <w:basedOn w:val="Normal"/>
    <w:rsid w:val="000250C9"/>
    <w:pPr>
      <w:spacing w:after="120"/>
      <w:ind w:firstLine="432"/>
      <w:jc w:val="both"/>
    </w:pPr>
    <w:rPr>
      <w:sz w:val="20"/>
    </w:rPr>
  </w:style>
  <w:style w:type="character" w:styleId="FootnoteReference">
    <w:name w:val="footnote reference"/>
    <w:semiHidden/>
    <w:rsid w:val="000250C9"/>
    <w:rPr>
      <w:vertAlign w:val="superscript"/>
    </w:rPr>
  </w:style>
  <w:style w:type="paragraph" w:styleId="FootnoteText">
    <w:name w:val="footnote text"/>
    <w:basedOn w:val="Normal"/>
    <w:link w:val="FootnoteTextChar"/>
    <w:semiHidden/>
    <w:rsid w:val="000250C9"/>
    <w:pPr>
      <w:spacing w:after="240"/>
    </w:pPr>
  </w:style>
  <w:style w:type="character" w:customStyle="1" w:styleId="FootnoteTextChar">
    <w:name w:val="Footnote Text Char"/>
    <w:basedOn w:val="DefaultParagraphFont"/>
    <w:link w:val="FootnoteText"/>
    <w:semiHidden/>
    <w:rsid w:val="00D36D95"/>
    <w:rPr>
      <w:rFonts w:eastAsia="Times New Roman"/>
      <w:szCs w:val="20"/>
      <w:lang w:eastAsia="en-US"/>
    </w:rPr>
  </w:style>
  <w:style w:type="paragraph" w:customStyle="1" w:styleId="FootnoteTextMore">
    <w:name w:val="Footnote TextMore"/>
    <w:basedOn w:val="FootnoteText"/>
    <w:rsid w:val="000250C9"/>
    <w:pPr>
      <w:widowControl w:val="0"/>
      <w:tabs>
        <w:tab w:val="left" w:pos="432"/>
      </w:tabs>
      <w:spacing w:after="120"/>
      <w:ind w:left="432"/>
    </w:pPr>
    <w:rPr>
      <w:sz w:val="20"/>
    </w:rPr>
  </w:style>
  <w:style w:type="paragraph" w:styleId="Header">
    <w:name w:val="header"/>
    <w:basedOn w:val="Normal"/>
    <w:link w:val="HeaderChar"/>
    <w:rsid w:val="000250C9"/>
    <w:pPr>
      <w:tabs>
        <w:tab w:val="center" w:pos="4320"/>
        <w:tab w:val="right" w:pos="8640"/>
      </w:tabs>
    </w:pPr>
  </w:style>
  <w:style w:type="character" w:customStyle="1" w:styleId="HeaderChar">
    <w:name w:val="Header Char"/>
    <w:basedOn w:val="DefaultParagraphFont"/>
    <w:link w:val="Header"/>
    <w:rsid w:val="00D36D95"/>
    <w:rPr>
      <w:rFonts w:eastAsia="Times New Roman"/>
      <w:szCs w:val="20"/>
      <w:lang w:eastAsia="en-US"/>
    </w:rPr>
  </w:style>
  <w:style w:type="paragraph" w:customStyle="1" w:styleId="Heading">
    <w:name w:val="Heading"/>
    <w:basedOn w:val="Normal"/>
    <w:rsid w:val="000250C9"/>
    <w:pPr>
      <w:jc w:val="center"/>
    </w:pPr>
    <w:rPr>
      <w:b/>
    </w:rPr>
  </w:style>
  <w:style w:type="character" w:customStyle="1" w:styleId="Heading1Char">
    <w:name w:val="Heading 1 Char"/>
    <w:link w:val="Heading1"/>
    <w:rsid w:val="0026050A"/>
    <w:rPr>
      <w:rFonts w:eastAsiaTheme="minorHAnsi" w:cstheme="minorBidi"/>
      <w:b/>
      <w:szCs w:val="22"/>
      <w:u w:val="single"/>
      <w:lang w:eastAsia="en-US" w:bidi="he-IL"/>
    </w:rPr>
  </w:style>
  <w:style w:type="character" w:customStyle="1" w:styleId="Heading2Char">
    <w:name w:val="Heading 2 Char"/>
    <w:link w:val="Heading2"/>
    <w:rsid w:val="0026050A"/>
    <w:rPr>
      <w:rFonts w:eastAsiaTheme="minorHAnsi" w:cstheme="minorBidi"/>
      <w:szCs w:val="22"/>
      <w:lang w:eastAsia="en-US" w:bidi="he-IL"/>
    </w:rPr>
  </w:style>
  <w:style w:type="character" w:customStyle="1" w:styleId="Heading3Char">
    <w:name w:val="Heading 3 Char"/>
    <w:basedOn w:val="DefaultParagraphFont"/>
    <w:link w:val="Heading3"/>
    <w:rsid w:val="00422AC7"/>
    <w:rPr>
      <w:rFonts w:eastAsia="Times New Roman"/>
      <w:szCs w:val="20"/>
      <w:lang w:eastAsia="en-US"/>
    </w:rPr>
  </w:style>
  <w:style w:type="character" w:customStyle="1" w:styleId="Heading4Char">
    <w:name w:val="Heading 4 Char"/>
    <w:basedOn w:val="DefaultParagraphFont"/>
    <w:link w:val="Heading4"/>
    <w:rsid w:val="00D36D95"/>
    <w:rPr>
      <w:rFonts w:eastAsia="Times New Roman"/>
      <w:szCs w:val="20"/>
      <w:lang w:eastAsia="en-US"/>
    </w:rPr>
  </w:style>
  <w:style w:type="character" w:customStyle="1" w:styleId="Heading5Char">
    <w:name w:val="Heading 5 Char"/>
    <w:basedOn w:val="DefaultParagraphFont"/>
    <w:link w:val="Heading5"/>
    <w:rsid w:val="00D36D95"/>
    <w:rPr>
      <w:rFonts w:eastAsia="Times New Roman"/>
      <w:szCs w:val="20"/>
      <w:lang w:eastAsia="en-US"/>
    </w:rPr>
  </w:style>
  <w:style w:type="character" w:customStyle="1" w:styleId="Heading6Char">
    <w:name w:val="Heading 6 Char"/>
    <w:basedOn w:val="DefaultParagraphFont"/>
    <w:link w:val="Heading6"/>
    <w:rsid w:val="00D36D95"/>
    <w:rPr>
      <w:rFonts w:eastAsia="Times New Roman"/>
      <w:szCs w:val="20"/>
      <w:lang w:eastAsia="en-US"/>
    </w:rPr>
  </w:style>
  <w:style w:type="character" w:customStyle="1" w:styleId="Heading7Char">
    <w:name w:val="Heading 7 Char"/>
    <w:basedOn w:val="DefaultParagraphFont"/>
    <w:link w:val="Heading7"/>
    <w:rsid w:val="00D36D95"/>
    <w:rPr>
      <w:rFonts w:eastAsia="Times New Roman"/>
      <w:szCs w:val="20"/>
      <w:lang w:eastAsia="en-US"/>
    </w:rPr>
  </w:style>
  <w:style w:type="character" w:customStyle="1" w:styleId="Heading8Char">
    <w:name w:val="Heading 8 Char"/>
    <w:basedOn w:val="DefaultParagraphFont"/>
    <w:link w:val="Heading8"/>
    <w:rsid w:val="00D36D95"/>
    <w:rPr>
      <w:rFonts w:eastAsia="Times New Roman"/>
      <w:szCs w:val="20"/>
      <w:lang w:eastAsia="en-US"/>
    </w:rPr>
  </w:style>
  <w:style w:type="character" w:customStyle="1" w:styleId="Heading9Char">
    <w:name w:val="Heading 9 Char"/>
    <w:basedOn w:val="DefaultParagraphFont"/>
    <w:link w:val="Heading9"/>
    <w:rsid w:val="00D36D95"/>
    <w:rPr>
      <w:rFonts w:eastAsia="Times New Roman"/>
      <w:szCs w:val="20"/>
      <w:lang w:eastAsia="en-US"/>
    </w:rPr>
  </w:style>
  <w:style w:type="character" w:styleId="Hyperlink">
    <w:name w:val="Hyperlink"/>
    <w:rsid w:val="000250C9"/>
    <w:rPr>
      <w:color w:val="008080"/>
      <w:u w:val="none"/>
    </w:rPr>
  </w:style>
  <w:style w:type="paragraph" w:customStyle="1" w:styleId="LtrDate">
    <w:name w:val="LtrDate"/>
    <w:basedOn w:val="Normal"/>
    <w:rsid w:val="000250C9"/>
    <w:pPr>
      <w:spacing w:after="240"/>
      <w:ind w:left="5760"/>
    </w:pPr>
  </w:style>
  <w:style w:type="paragraph" w:customStyle="1" w:styleId="LtrSig">
    <w:name w:val="LtrSig"/>
    <w:basedOn w:val="Normal"/>
    <w:rsid w:val="000250C9"/>
    <w:pPr>
      <w:ind w:left="5760"/>
    </w:pPr>
  </w:style>
  <w:style w:type="paragraph" w:customStyle="1" w:styleId="Normal2">
    <w:name w:val="Normal2"/>
    <w:basedOn w:val="Normal"/>
    <w:rsid w:val="000250C9"/>
    <w:pPr>
      <w:spacing w:after="240"/>
    </w:pPr>
  </w:style>
  <w:style w:type="paragraph" w:customStyle="1" w:styleId="NormalDbl">
    <w:name w:val="NormalDbl"/>
    <w:basedOn w:val="Normal"/>
    <w:rsid w:val="000250C9"/>
    <w:pPr>
      <w:spacing w:line="480" w:lineRule="auto"/>
    </w:pPr>
  </w:style>
  <w:style w:type="paragraph" w:customStyle="1" w:styleId="NumLst">
    <w:name w:val="NumLst"/>
    <w:basedOn w:val="Normal"/>
    <w:rsid w:val="0045548E"/>
    <w:pPr>
      <w:numPr>
        <w:numId w:val="33"/>
      </w:numPr>
      <w:tabs>
        <w:tab w:val="left" w:pos="1440"/>
      </w:tabs>
      <w:spacing w:line="480" w:lineRule="auto"/>
    </w:pPr>
    <w:rPr>
      <w:rFonts w:eastAsia="Times New Roman" w:cs="Times New Roman"/>
      <w:szCs w:val="20"/>
      <w:lang w:bidi="ar-SA"/>
    </w:rPr>
  </w:style>
  <w:style w:type="paragraph" w:customStyle="1" w:styleId="NumLstBlk">
    <w:name w:val="NumLstBlk"/>
    <w:basedOn w:val="Normal"/>
    <w:rsid w:val="000250C9"/>
    <w:pPr>
      <w:numPr>
        <w:numId w:val="21"/>
      </w:numPr>
      <w:spacing w:after="240"/>
    </w:pPr>
    <w:rPr>
      <w:szCs w:val="24"/>
    </w:rPr>
  </w:style>
  <w:style w:type="paragraph" w:customStyle="1" w:styleId="NumLstDbl2">
    <w:name w:val="NumLstDbl2"/>
    <w:basedOn w:val="Normal"/>
    <w:rsid w:val="000250C9"/>
    <w:pPr>
      <w:numPr>
        <w:numId w:val="24"/>
      </w:numPr>
      <w:tabs>
        <w:tab w:val="left" w:pos="1440"/>
      </w:tabs>
      <w:spacing w:line="480" w:lineRule="auto"/>
    </w:pPr>
    <w:rPr>
      <w:szCs w:val="24"/>
    </w:rPr>
  </w:style>
  <w:style w:type="character" w:styleId="PageNumber">
    <w:name w:val="page number"/>
    <w:basedOn w:val="DefaultParagraphFont"/>
    <w:rsid w:val="000250C9"/>
  </w:style>
  <w:style w:type="character" w:customStyle="1" w:styleId="ParaNum">
    <w:name w:val="ParaNum"/>
    <w:basedOn w:val="DefaultParagraphFont"/>
    <w:rsid w:val="000250C9"/>
  </w:style>
  <w:style w:type="paragraph" w:customStyle="1" w:styleId="PldgSig">
    <w:name w:val="PldgSig"/>
    <w:basedOn w:val="Normal"/>
    <w:rsid w:val="000250C9"/>
    <w:pPr>
      <w:ind w:left="4320"/>
    </w:pPr>
  </w:style>
  <w:style w:type="paragraph" w:customStyle="1" w:styleId="ReLine">
    <w:name w:val="ReLine"/>
    <w:basedOn w:val="Normal"/>
    <w:rsid w:val="000250C9"/>
    <w:pPr>
      <w:spacing w:after="240"/>
      <w:ind w:left="1440" w:hanging="720"/>
    </w:pPr>
  </w:style>
  <w:style w:type="paragraph" w:styleId="Title">
    <w:name w:val="Title"/>
    <w:basedOn w:val="Normal"/>
    <w:link w:val="TitleChar"/>
    <w:qFormat/>
    <w:rsid w:val="000250C9"/>
    <w:pPr>
      <w:tabs>
        <w:tab w:val="center" w:pos="4680"/>
      </w:tabs>
      <w:spacing w:after="240"/>
      <w:jc w:val="center"/>
    </w:pPr>
    <w:rPr>
      <w:b/>
      <w:bCs/>
      <w:sz w:val="28"/>
    </w:rPr>
  </w:style>
  <w:style w:type="character" w:customStyle="1" w:styleId="TitleChar">
    <w:name w:val="Title Char"/>
    <w:basedOn w:val="DefaultParagraphFont"/>
    <w:link w:val="Title"/>
    <w:rsid w:val="00D36D95"/>
    <w:rPr>
      <w:rFonts w:eastAsia="Times New Roman"/>
      <w:b/>
      <w:bCs/>
      <w:sz w:val="28"/>
      <w:szCs w:val="20"/>
      <w:lang w:eastAsia="en-US"/>
    </w:rPr>
  </w:style>
  <w:style w:type="paragraph" w:customStyle="1" w:styleId="Title1">
    <w:name w:val="Title1"/>
    <w:basedOn w:val="Normal"/>
    <w:next w:val="BdyTxt"/>
    <w:rsid w:val="000250C9"/>
    <w:pPr>
      <w:keepNext/>
      <w:spacing w:after="240"/>
      <w:jc w:val="center"/>
    </w:pPr>
    <w:rPr>
      <w:b/>
      <w:caps/>
    </w:rPr>
  </w:style>
  <w:style w:type="paragraph" w:customStyle="1" w:styleId="Title2">
    <w:name w:val="Title2"/>
    <w:basedOn w:val="Normal"/>
    <w:next w:val="BdyTxt"/>
    <w:rsid w:val="000250C9"/>
    <w:pPr>
      <w:keepNext/>
      <w:spacing w:after="240"/>
    </w:pPr>
    <w:rPr>
      <w:b/>
    </w:rPr>
  </w:style>
  <w:style w:type="paragraph" w:customStyle="1" w:styleId="Title3">
    <w:name w:val="Title3"/>
    <w:basedOn w:val="Normal"/>
    <w:next w:val="BdyTxt"/>
    <w:rsid w:val="000250C9"/>
    <w:pPr>
      <w:spacing w:after="240"/>
      <w:ind w:left="720"/>
    </w:pPr>
    <w:rPr>
      <w:u w:val="single"/>
    </w:rPr>
  </w:style>
  <w:style w:type="paragraph" w:customStyle="1" w:styleId="TitleCtrBoldUnd">
    <w:name w:val="TitleCtrBoldUnd"/>
    <w:basedOn w:val="Normal"/>
    <w:rsid w:val="000250C9"/>
    <w:pPr>
      <w:spacing w:after="240"/>
      <w:jc w:val="center"/>
    </w:pPr>
    <w:rPr>
      <w:b/>
      <w:u w:val="single"/>
    </w:rPr>
  </w:style>
  <w:style w:type="paragraph" w:styleId="TOC1">
    <w:name w:val="toc 1"/>
    <w:basedOn w:val="Normal"/>
    <w:next w:val="Normal"/>
    <w:autoRedefine/>
    <w:semiHidden/>
    <w:rsid w:val="000250C9"/>
    <w:pPr>
      <w:spacing w:before="240" w:after="240"/>
    </w:pPr>
    <w:rPr>
      <w:b/>
    </w:rPr>
  </w:style>
  <w:style w:type="paragraph" w:styleId="TOC2">
    <w:name w:val="toc 2"/>
    <w:basedOn w:val="Normal"/>
    <w:next w:val="Normal"/>
    <w:autoRedefine/>
    <w:semiHidden/>
    <w:rsid w:val="000250C9"/>
    <w:pPr>
      <w:tabs>
        <w:tab w:val="right" w:leader="dot" w:pos="9350"/>
      </w:tabs>
      <w:ind w:left="240"/>
    </w:pPr>
    <w:rPr>
      <w:noProof/>
    </w:rPr>
  </w:style>
  <w:style w:type="paragraph" w:styleId="TOC3">
    <w:name w:val="toc 3"/>
    <w:basedOn w:val="Normal"/>
    <w:next w:val="Normal"/>
    <w:autoRedefine/>
    <w:semiHidden/>
    <w:rsid w:val="000250C9"/>
    <w:pPr>
      <w:ind w:left="480"/>
    </w:pPr>
  </w:style>
  <w:style w:type="paragraph" w:styleId="TOC4">
    <w:name w:val="toc 4"/>
    <w:basedOn w:val="Normal"/>
    <w:next w:val="Normal"/>
    <w:autoRedefine/>
    <w:semiHidden/>
    <w:rsid w:val="000250C9"/>
    <w:pPr>
      <w:ind w:left="720"/>
    </w:pPr>
  </w:style>
  <w:style w:type="paragraph" w:styleId="TOC5">
    <w:name w:val="toc 5"/>
    <w:basedOn w:val="Normal"/>
    <w:next w:val="Normal"/>
    <w:autoRedefine/>
    <w:semiHidden/>
    <w:rsid w:val="000250C9"/>
    <w:pPr>
      <w:ind w:left="960"/>
    </w:pPr>
  </w:style>
  <w:style w:type="paragraph" w:styleId="TOC6">
    <w:name w:val="toc 6"/>
    <w:basedOn w:val="Normal"/>
    <w:next w:val="Normal"/>
    <w:autoRedefine/>
    <w:semiHidden/>
    <w:rsid w:val="000250C9"/>
    <w:pPr>
      <w:ind w:left="1200"/>
    </w:pPr>
  </w:style>
  <w:style w:type="paragraph" w:styleId="TOC7">
    <w:name w:val="toc 7"/>
    <w:basedOn w:val="Normal"/>
    <w:next w:val="Normal"/>
    <w:autoRedefine/>
    <w:semiHidden/>
    <w:rsid w:val="000250C9"/>
    <w:pPr>
      <w:ind w:left="1440"/>
    </w:pPr>
  </w:style>
  <w:style w:type="paragraph" w:styleId="TOC8">
    <w:name w:val="toc 8"/>
    <w:basedOn w:val="Normal"/>
    <w:next w:val="Normal"/>
    <w:autoRedefine/>
    <w:semiHidden/>
    <w:rsid w:val="000250C9"/>
    <w:pPr>
      <w:ind w:left="1680"/>
    </w:pPr>
  </w:style>
  <w:style w:type="paragraph" w:styleId="TOC9">
    <w:name w:val="toc 9"/>
    <w:basedOn w:val="Normal"/>
    <w:next w:val="Normal"/>
    <w:autoRedefine/>
    <w:semiHidden/>
    <w:rsid w:val="000250C9"/>
    <w:pPr>
      <w:ind w:left="1920"/>
    </w:pPr>
  </w:style>
  <w:style w:type="paragraph" w:styleId="BalloonText">
    <w:name w:val="Balloon Text"/>
    <w:basedOn w:val="Normal"/>
    <w:link w:val="BalloonTextChar"/>
    <w:uiPriority w:val="99"/>
    <w:semiHidden/>
    <w:unhideWhenUsed/>
    <w:rsid w:val="005E6375"/>
    <w:rPr>
      <w:rFonts w:ascii="Lucida Grande" w:hAnsi="Lucida Grande"/>
      <w:sz w:val="18"/>
      <w:szCs w:val="18"/>
    </w:rPr>
  </w:style>
  <w:style w:type="character" w:customStyle="1" w:styleId="BalloonTextChar">
    <w:name w:val="Balloon Text Char"/>
    <w:basedOn w:val="DefaultParagraphFont"/>
    <w:link w:val="BalloonText"/>
    <w:uiPriority w:val="99"/>
    <w:semiHidden/>
    <w:rsid w:val="005E6375"/>
    <w:rPr>
      <w:rFonts w:ascii="Lucida Grande" w:eastAsia="Times New Roman" w:hAnsi="Lucida Grande" w:cs="Times New Roman"/>
      <w:sz w:val="18"/>
      <w:szCs w:val="18"/>
    </w:rPr>
  </w:style>
  <w:style w:type="paragraph" w:customStyle="1" w:styleId="Chron">
    <w:name w:val="Chron"/>
    <w:basedOn w:val="Normal"/>
    <w:rsid w:val="000250C9"/>
    <w:pPr>
      <w:tabs>
        <w:tab w:val="left" w:pos="1440"/>
        <w:tab w:val="left" w:pos="2160"/>
      </w:tabs>
      <w:suppressAutoHyphens/>
      <w:spacing w:after="240"/>
      <w:ind w:left="1440" w:hanging="1440"/>
    </w:pPr>
  </w:style>
  <w:style w:type="paragraph" w:customStyle="1" w:styleId="DearLine">
    <w:name w:val="DearLine"/>
    <w:basedOn w:val="Normal"/>
    <w:rsid w:val="000250C9"/>
    <w:pPr>
      <w:spacing w:after="240"/>
    </w:pPr>
  </w:style>
  <w:style w:type="paragraph" w:customStyle="1" w:styleId="Hdg1">
    <w:name w:val="Hdg1"/>
    <w:basedOn w:val="Heading1"/>
    <w:rsid w:val="00F7630B"/>
    <w:pPr>
      <w:numPr>
        <w:numId w:val="32"/>
      </w:numPr>
      <w:tabs>
        <w:tab w:val="left" w:pos="720"/>
      </w:tabs>
    </w:pPr>
    <w:rPr>
      <w:rFonts w:eastAsia="Cambria"/>
      <w:b w:val="0"/>
      <w:bCs/>
      <w:caps/>
      <w:szCs w:val="24"/>
    </w:rPr>
  </w:style>
  <w:style w:type="paragraph" w:customStyle="1" w:styleId="Hdg2">
    <w:name w:val="Hdg2"/>
    <w:basedOn w:val="Heading2"/>
    <w:rsid w:val="00F7630B"/>
    <w:pPr>
      <w:numPr>
        <w:ilvl w:val="1"/>
        <w:numId w:val="32"/>
      </w:numPr>
      <w:tabs>
        <w:tab w:val="left" w:pos="720"/>
      </w:tabs>
      <w:ind w:right="360"/>
    </w:pPr>
    <w:rPr>
      <w:b/>
    </w:rPr>
  </w:style>
  <w:style w:type="paragraph" w:customStyle="1" w:styleId="Hdg3">
    <w:name w:val="Hdg3"/>
    <w:basedOn w:val="Heading3"/>
    <w:rsid w:val="00F7630B"/>
    <w:pPr>
      <w:numPr>
        <w:ilvl w:val="2"/>
        <w:numId w:val="32"/>
      </w:numPr>
      <w:tabs>
        <w:tab w:val="left" w:pos="720"/>
      </w:tabs>
      <w:ind w:right="720"/>
    </w:pPr>
    <w:rPr>
      <w:b/>
      <w:bCs/>
      <w:szCs w:val="24"/>
    </w:rPr>
  </w:style>
  <w:style w:type="paragraph" w:customStyle="1" w:styleId="NumLst1">
    <w:name w:val="NumLst1"/>
    <w:basedOn w:val="Normal"/>
    <w:rsid w:val="000250C9"/>
    <w:pPr>
      <w:numPr>
        <w:numId w:val="20"/>
      </w:numPr>
      <w:spacing w:after="240"/>
    </w:pPr>
  </w:style>
  <w:style w:type="paragraph" w:customStyle="1" w:styleId="NumLstBlk2">
    <w:name w:val="NumLstBlk2"/>
    <w:basedOn w:val="Normal"/>
    <w:rsid w:val="000250C9"/>
    <w:pPr>
      <w:numPr>
        <w:numId w:val="22"/>
      </w:numPr>
      <w:tabs>
        <w:tab w:val="left" w:pos="1440"/>
      </w:tabs>
      <w:spacing w:after="240"/>
    </w:pPr>
    <w:rPr>
      <w:szCs w:val="24"/>
    </w:rPr>
  </w:style>
  <w:style w:type="paragraph" w:customStyle="1" w:styleId="NumLstDbl">
    <w:name w:val="NumLstDbl"/>
    <w:basedOn w:val="Normal"/>
    <w:rsid w:val="000250C9"/>
    <w:pPr>
      <w:numPr>
        <w:numId w:val="23"/>
      </w:numPr>
      <w:spacing w:line="480" w:lineRule="auto"/>
    </w:pPr>
    <w:rPr>
      <w:szCs w:val="24"/>
    </w:rPr>
  </w:style>
  <w:style w:type="paragraph" w:customStyle="1" w:styleId="TitleBldUnd">
    <w:name w:val="TitleBldUnd"/>
    <w:basedOn w:val="Normal"/>
    <w:rsid w:val="000250C9"/>
    <w:pPr>
      <w:spacing w:after="240"/>
    </w:pPr>
    <w:rPr>
      <w:b/>
      <w:u w:val="single"/>
    </w:rPr>
  </w:style>
  <w:style w:type="paragraph" w:customStyle="1" w:styleId="DepoOutline">
    <w:name w:val="DepoOutline"/>
    <w:basedOn w:val="Normal"/>
    <w:rsid w:val="00D6696D"/>
    <w:pPr>
      <w:tabs>
        <w:tab w:val="left" w:pos="720"/>
      </w:tabs>
      <w:suppressAutoHyphens/>
      <w:spacing w:after="240"/>
      <w:ind w:left="720" w:hanging="720"/>
    </w:pPr>
  </w:style>
  <w:style w:type="paragraph" w:styleId="BodyText">
    <w:name w:val="Body Text"/>
    <w:basedOn w:val="Normal"/>
    <w:link w:val="BodyTextChar"/>
    <w:uiPriority w:val="1"/>
    <w:qFormat/>
    <w:rsid w:val="00480767"/>
    <w:pPr>
      <w:spacing w:line="480" w:lineRule="exact"/>
      <w:ind w:firstLine="720"/>
    </w:pPr>
    <w:rPr>
      <w:rFonts w:eastAsia="Times New Roman" w:cs="Times New Roman"/>
      <w:szCs w:val="24"/>
      <w:lang w:bidi="ar-SA"/>
    </w:rPr>
  </w:style>
  <w:style w:type="character" w:customStyle="1" w:styleId="BodyTextChar">
    <w:name w:val="Body Text Char"/>
    <w:link w:val="BodyText"/>
    <w:uiPriority w:val="1"/>
    <w:rsid w:val="00480767"/>
    <w:rPr>
      <w:rFonts w:eastAsia="Times New Roman"/>
      <w:lang w:eastAsia="en-US"/>
    </w:rPr>
  </w:style>
  <w:style w:type="paragraph" w:styleId="ListParagraph">
    <w:name w:val="List Paragraph"/>
    <w:basedOn w:val="Normal"/>
    <w:uiPriority w:val="34"/>
    <w:qFormat/>
    <w:rsid w:val="00673A44"/>
    <w:pPr>
      <w:ind w:left="720"/>
      <w:contextualSpacing/>
    </w:pPr>
  </w:style>
  <w:style w:type="paragraph" w:styleId="NormalWeb">
    <w:name w:val="Normal (Web)"/>
    <w:basedOn w:val="Normal"/>
    <w:uiPriority w:val="99"/>
    <w:unhideWhenUsed/>
    <w:rsid w:val="00FA394D"/>
    <w:pPr>
      <w:spacing w:before="100" w:beforeAutospacing="1" w:after="100" w:afterAutospacing="1"/>
    </w:pPr>
    <w:rPr>
      <w:rFonts w:eastAsia="Times New Roman" w:cs="Times New Roman"/>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442294">
      <w:bodyDiv w:val="1"/>
      <w:marLeft w:val="0"/>
      <w:marRight w:val="0"/>
      <w:marTop w:val="0"/>
      <w:marBottom w:val="0"/>
      <w:divBdr>
        <w:top w:val="none" w:sz="0" w:space="0" w:color="auto"/>
        <w:left w:val="none" w:sz="0" w:space="0" w:color="auto"/>
        <w:bottom w:val="none" w:sz="0" w:space="0" w:color="auto"/>
        <w:right w:val="none" w:sz="0" w:space="0" w:color="auto"/>
      </w:divBdr>
      <w:divsChild>
        <w:div w:id="1252736201">
          <w:marLeft w:val="0"/>
          <w:marRight w:val="0"/>
          <w:marTop w:val="0"/>
          <w:marBottom w:val="0"/>
          <w:divBdr>
            <w:top w:val="none" w:sz="0" w:space="0" w:color="auto"/>
            <w:left w:val="none" w:sz="0" w:space="0" w:color="auto"/>
            <w:bottom w:val="none" w:sz="0" w:space="0" w:color="auto"/>
            <w:right w:val="none" w:sz="0" w:space="0" w:color="auto"/>
          </w:divBdr>
          <w:divsChild>
            <w:div w:id="195124366">
              <w:marLeft w:val="0"/>
              <w:marRight w:val="0"/>
              <w:marTop w:val="0"/>
              <w:marBottom w:val="0"/>
              <w:divBdr>
                <w:top w:val="none" w:sz="0" w:space="0" w:color="auto"/>
                <w:left w:val="none" w:sz="0" w:space="0" w:color="auto"/>
                <w:bottom w:val="none" w:sz="0" w:space="0" w:color="auto"/>
                <w:right w:val="none" w:sz="0" w:space="0" w:color="auto"/>
              </w:divBdr>
              <w:divsChild>
                <w:div w:id="80701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501784">
      <w:bodyDiv w:val="1"/>
      <w:marLeft w:val="0"/>
      <w:marRight w:val="0"/>
      <w:marTop w:val="0"/>
      <w:marBottom w:val="0"/>
      <w:divBdr>
        <w:top w:val="none" w:sz="0" w:space="0" w:color="auto"/>
        <w:left w:val="none" w:sz="0" w:space="0" w:color="auto"/>
        <w:bottom w:val="none" w:sz="0" w:space="0" w:color="auto"/>
        <w:right w:val="none" w:sz="0" w:space="0" w:color="auto"/>
      </w:divBdr>
      <w:divsChild>
        <w:div w:id="205799793">
          <w:marLeft w:val="0"/>
          <w:marRight w:val="0"/>
          <w:marTop w:val="0"/>
          <w:marBottom w:val="0"/>
          <w:divBdr>
            <w:top w:val="none" w:sz="0" w:space="0" w:color="auto"/>
            <w:left w:val="none" w:sz="0" w:space="0" w:color="auto"/>
            <w:bottom w:val="none" w:sz="0" w:space="0" w:color="auto"/>
            <w:right w:val="none" w:sz="0" w:space="0" w:color="auto"/>
          </w:divBdr>
          <w:divsChild>
            <w:div w:id="1268461992">
              <w:marLeft w:val="0"/>
              <w:marRight w:val="0"/>
              <w:marTop w:val="0"/>
              <w:marBottom w:val="0"/>
              <w:divBdr>
                <w:top w:val="none" w:sz="0" w:space="0" w:color="auto"/>
                <w:left w:val="none" w:sz="0" w:space="0" w:color="auto"/>
                <w:bottom w:val="none" w:sz="0" w:space="0" w:color="auto"/>
                <w:right w:val="none" w:sz="0" w:space="0" w:color="auto"/>
              </w:divBdr>
              <w:divsChild>
                <w:div w:id="4930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072201">
      <w:bodyDiv w:val="1"/>
      <w:marLeft w:val="0"/>
      <w:marRight w:val="0"/>
      <w:marTop w:val="0"/>
      <w:marBottom w:val="0"/>
      <w:divBdr>
        <w:top w:val="none" w:sz="0" w:space="0" w:color="auto"/>
        <w:left w:val="none" w:sz="0" w:space="0" w:color="auto"/>
        <w:bottom w:val="none" w:sz="0" w:space="0" w:color="auto"/>
        <w:right w:val="none" w:sz="0" w:space="0" w:color="auto"/>
      </w:divBdr>
      <w:divsChild>
        <w:div w:id="1865629213">
          <w:marLeft w:val="0"/>
          <w:marRight w:val="0"/>
          <w:marTop w:val="0"/>
          <w:marBottom w:val="0"/>
          <w:divBdr>
            <w:top w:val="none" w:sz="0" w:space="0" w:color="auto"/>
            <w:left w:val="none" w:sz="0" w:space="0" w:color="auto"/>
            <w:bottom w:val="none" w:sz="0" w:space="0" w:color="auto"/>
            <w:right w:val="none" w:sz="0" w:space="0" w:color="auto"/>
          </w:divBdr>
          <w:divsChild>
            <w:div w:id="933124522">
              <w:marLeft w:val="0"/>
              <w:marRight w:val="0"/>
              <w:marTop w:val="0"/>
              <w:marBottom w:val="0"/>
              <w:divBdr>
                <w:top w:val="none" w:sz="0" w:space="0" w:color="auto"/>
                <w:left w:val="none" w:sz="0" w:space="0" w:color="auto"/>
                <w:bottom w:val="none" w:sz="0" w:space="0" w:color="auto"/>
                <w:right w:val="none" w:sz="0" w:space="0" w:color="auto"/>
              </w:divBdr>
              <w:divsChild>
                <w:div w:id="165499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575</Words>
  <Characters>3284</Characters>
  <Application>Microsoft Office Word</Application>
  <DocSecurity>0</DocSecurity>
  <PresentationFormat/>
  <Lines>27</Lines>
  <Paragraphs>7</Paragraphs>
  <ScaleCrop>false</ScaleCrop>
  <HeadingPairs>
    <vt:vector size="2" baseType="variant">
      <vt:variant>
        <vt:lpstr>Title</vt:lpstr>
      </vt:variant>
      <vt:variant>
        <vt:i4>1</vt:i4>
      </vt:variant>
    </vt:vector>
  </HeadingPairs>
  <TitlesOfParts>
    <vt:vector size="1" baseType="lpstr">
      <vt:lpstr>Meeting Minutes Template  (A0581268.DOCX;2)</vt:lpstr>
    </vt:vector>
  </TitlesOfParts>
  <Company>Badger Law Group</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 Template  (A0581268.DOCX;2)</dc:title>
  <dc:subject>A0581268.2 /font=6</dc:subject>
  <dc:creator>R. Alan Fryer</dc:creator>
  <cp:keywords/>
  <dc:description/>
  <cp:lastModifiedBy>Microsoft Office User</cp:lastModifiedBy>
  <cp:revision>2</cp:revision>
  <cp:lastPrinted>2019-03-04T17:57:00Z</cp:lastPrinted>
  <dcterms:created xsi:type="dcterms:W3CDTF">2021-08-02T14:19:00Z</dcterms:created>
  <dcterms:modified xsi:type="dcterms:W3CDTF">2021-08-02T14:19:00Z</dcterms:modified>
</cp:coreProperties>
</file>